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5D" w:rsidRDefault="004B427D" w:rsidP="004B427D">
      <w:pPr>
        <w:pStyle w:val="Heading2"/>
        <w:numPr>
          <w:ilvl w:val="0"/>
          <w:numId w:val="0"/>
        </w:numPr>
        <w:rPr>
          <w:rFonts w:asciiTheme="minorHAnsi" w:hAnsiTheme="minorHAnsi"/>
          <w:sz w:val="32"/>
          <w:szCs w:val="32"/>
        </w:rPr>
      </w:pPr>
      <w:r w:rsidRPr="004B427D">
        <w:rPr>
          <w:rFonts w:asciiTheme="minorHAnsi" w:hAnsiTheme="minorHAnsi"/>
          <w:sz w:val="32"/>
          <w:szCs w:val="32"/>
        </w:rPr>
        <w:t>Enter Education &amp; Experience Exercise</w:t>
      </w:r>
    </w:p>
    <w:p w:rsidR="004B427D" w:rsidRDefault="004B427D" w:rsidP="004B427D">
      <w:pPr>
        <w:pStyle w:val="BodyText"/>
      </w:pPr>
    </w:p>
    <w:p w:rsidR="004B427D" w:rsidRPr="00E7712E" w:rsidRDefault="004B427D" w:rsidP="006410AC">
      <w:pPr>
        <w:pStyle w:val="BodyText"/>
        <w:numPr>
          <w:ilvl w:val="0"/>
          <w:numId w:val="15"/>
        </w:numPr>
        <w:rPr>
          <w:sz w:val="24"/>
          <w:szCs w:val="24"/>
        </w:rPr>
      </w:pPr>
      <w:r w:rsidRPr="00E7712E">
        <w:rPr>
          <w:sz w:val="24"/>
          <w:szCs w:val="24"/>
        </w:rPr>
        <w:t>Navigate</w:t>
      </w:r>
      <w:r>
        <w:rPr>
          <w:sz w:val="24"/>
          <w:szCs w:val="24"/>
        </w:rPr>
        <w:t xml:space="preserve"> to the </w:t>
      </w:r>
      <w:r>
        <w:rPr>
          <w:b/>
          <w:sz w:val="24"/>
          <w:szCs w:val="24"/>
        </w:rPr>
        <w:t>Case Homepage</w:t>
      </w:r>
      <w:r>
        <w:rPr>
          <w:sz w:val="24"/>
          <w:szCs w:val="24"/>
        </w:rPr>
        <w:t xml:space="preserve"> by clicking the recent </w:t>
      </w:r>
      <w:proofErr w:type="spellStart"/>
      <w:r>
        <w:rPr>
          <w:sz w:val="24"/>
          <w:szCs w:val="24"/>
        </w:rPr>
        <w:t>agrmnts</w:t>
      </w:r>
      <w:proofErr w:type="spellEnd"/>
      <w:r>
        <w:rPr>
          <w:sz w:val="24"/>
          <w:szCs w:val="24"/>
        </w:rPr>
        <w:t>/cases section of the left navigation menu.</w:t>
      </w:r>
    </w:p>
    <w:p w:rsidR="004B427D" w:rsidRDefault="004B427D" w:rsidP="006410AC">
      <w:pPr>
        <w:pStyle w:val="BodyText"/>
        <w:numPr>
          <w:ilvl w:val="0"/>
          <w:numId w:val="15"/>
        </w:numPr>
        <w:rPr>
          <w:sz w:val="24"/>
          <w:szCs w:val="24"/>
        </w:rPr>
      </w:pPr>
      <w:r w:rsidRPr="007D24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Click on the case ID and name of your client to access the homepage. </w:t>
      </w:r>
    </w:p>
    <w:p w:rsidR="004B427D" w:rsidRDefault="004B427D" w:rsidP="006410AC">
      <w:pPr>
        <w:pStyle w:val="BodyTex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Click the </w:t>
      </w:r>
      <w:r w:rsidR="00676BE8">
        <w:rPr>
          <w:sz w:val="24"/>
          <w:szCs w:val="24"/>
        </w:rPr>
        <w:t>education and experience</w:t>
      </w:r>
      <w:r>
        <w:rPr>
          <w:sz w:val="24"/>
          <w:szCs w:val="24"/>
        </w:rPr>
        <w:t xml:space="preserve"> link in the left navigation menu under case actions. You will be taken to the </w:t>
      </w:r>
      <w:r>
        <w:rPr>
          <w:b/>
          <w:sz w:val="24"/>
          <w:szCs w:val="24"/>
        </w:rPr>
        <w:t>Education &amp; Experience Page</w:t>
      </w:r>
      <w:r>
        <w:rPr>
          <w:sz w:val="24"/>
          <w:szCs w:val="24"/>
        </w:rPr>
        <w:t xml:space="preserve">.  </w:t>
      </w:r>
    </w:p>
    <w:p w:rsidR="00BE0F79" w:rsidRDefault="00BE0F79" w:rsidP="006410AC">
      <w:pPr>
        <w:pStyle w:val="BodyTex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Complete the fields in the education/training section of the page.  Use </w:t>
      </w:r>
      <w:proofErr w:type="gramStart"/>
      <w:r>
        <w:rPr>
          <w:sz w:val="24"/>
          <w:szCs w:val="24"/>
        </w:rPr>
        <w:t>the add</w:t>
      </w:r>
      <w:proofErr w:type="gramEnd"/>
      <w:r>
        <w:rPr>
          <w:sz w:val="24"/>
          <w:szCs w:val="24"/>
        </w:rPr>
        <w:t xml:space="preserve"> another button to provide details on all past and current education and training, including any training or courses funded by ENS.  For each record provide:</w:t>
      </w:r>
    </w:p>
    <w:p w:rsidR="00BE0F79" w:rsidRDefault="00BE0F79" w:rsidP="006410AC">
      <w:pPr>
        <w:pStyle w:val="BodyText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Education/Training/License name</w:t>
      </w:r>
    </w:p>
    <w:p w:rsidR="00BE0F79" w:rsidRDefault="00BE0F79" w:rsidP="006410AC">
      <w:pPr>
        <w:pStyle w:val="BodyText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Source/Location</w:t>
      </w:r>
    </w:p>
    <w:p w:rsidR="00BE0F79" w:rsidRDefault="00BE0F79" w:rsidP="006410AC">
      <w:pPr>
        <w:pStyle w:val="BodyText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Results</w:t>
      </w:r>
    </w:p>
    <w:p w:rsidR="00BE0F79" w:rsidRDefault="00BE0F79" w:rsidP="006410AC">
      <w:pPr>
        <w:pStyle w:val="BodyText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From/To dates</w:t>
      </w:r>
    </w:p>
    <w:p w:rsidR="00BE0F79" w:rsidRPr="00BE0F79" w:rsidRDefault="00BE0F79" w:rsidP="00BE0F79">
      <w:pPr>
        <w:pStyle w:val="BodyText"/>
        <w:ind w:left="720"/>
        <w:jc w:val="left"/>
        <w:rPr>
          <w:i/>
          <w:color w:val="2254A6" w:themeColor="accent1"/>
          <w:sz w:val="24"/>
          <w:szCs w:val="24"/>
        </w:rPr>
      </w:pPr>
      <w:r w:rsidRPr="00BE0F79">
        <w:rPr>
          <w:i/>
          <w:color w:val="2254A6" w:themeColor="accent1"/>
          <w:sz w:val="24"/>
          <w:szCs w:val="24"/>
        </w:rPr>
        <w:t xml:space="preserve">A </w:t>
      </w:r>
      <w:r w:rsidRPr="00BE0F79">
        <w:rPr>
          <w:b/>
          <w:i/>
          <w:color w:val="2254A6" w:themeColor="accent1"/>
          <w:sz w:val="24"/>
          <w:szCs w:val="24"/>
        </w:rPr>
        <w:t>minimum</w:t>
      </w:r>
      <w:r>
        <w:rPr>
          <w:i/>
          <w:color w:val="2254A6" w:themeColor="accent1"/>
          <w:sz w:val="24"/>
          <w:szCs w:val="24"/>
        </w:rPr>
        <w:t xml:space="preserve"> of one row of information must be entered before assessment can be completed. </w:t>
      </w:r>
    </w:p>
    <w:p w:rsidR="00BE0F79" w:rsidRDefault="00BE0F79" w:rsidP="006410AC">
      <w:pPr>
        <w:pStyle w:val="BodyText"/>
        <w:numPr>
          <w:ilvl w:val="0"/>
          <w:numId w:val="1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Click add</w:t>
      </w:r>
      <w:proofErr w:type="gramEnd"/>
      <w:r>
        <w:rPr>
          <w:sz w:val="24"/>
          <w:szCs w:val="24"/>
        </w:rPr>
        <w:t xml:space="preserve"> another in the employment history section of the page.  The </w:t>
      </w:r>
      <w:r w:rsidR="00441550" w:rsidRPr="00441550">
        <w:rPr>
          <w:b/>
          <w:sz w:val="24"/>
          <w:szCs w:val="24"/>
        </w:rPr>
        <w:t>E</w:t>
      </w:r>
      <w:r w:rsidRPr="00441550">
        <w:rPr>
          <w:b/>
          <w:sz w:val="24"/>
          <w:szCs w:val="24"/>
        </w:rPr>
        <w:t xml:space="preserve">mployment </w:t>
      </w:r>
      <w:r w:rsidR="00441550" w:rsidRPr="00441550">
        <w:rPr>
          <w:b/>
          <w:sz w:val="24"/>
          <w:szCs w:val="24"/>
        </w:rPr>
        <w:t>D</w:t>
      </w:r>
      <w:r w:rsidRPr="00441550">
        <w:rPr>
          <w:b/>
          <w:sz w:val="24"/>
          <w:szCs w:val="24"/>
        </w:rPr>
        <w:t xml:space="preserve">etails </w:t>
      </w:r>
      <w:r w:rsidR="00441550" w:rsidRPr="00441550">
        <w:rPr>
          <w:b/>
          <w:sz w:val="24"/>
          <w:szCs w:val="24"/>
        </w:rPr>
        <w:t>P</w:t>
      </w:r>
      <w:r w:rsidRPr="00441550">
        <w:rPr>
          <w:b/>
          <w:sz w:val="24"/>
          <w:szCs w:val="24"/>
        </w:rPr>
        <w:t>age</w:t>
      </w:r>
      <w:r>
        <w:rPr>
          <w:sz w:val="24"/>
          <w:szCs w:val="24"/>
        </w:rPr>
        <w:t xml:space="preserve"> will appear.</w:t>
      </w:r>
    </w:p>
    <w:p w:rsidR="00BE0F79" w:rsidRDefault="00BE0F79" w:rsidP="006410AC">
      <w:pPr>
        <w:pStyle w:val="BodyTex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Complete the fields </w:t>
      </w:r>
      <w:r w:rsidR="00441550">
        <w:rPr>
          <w:sz w:val="24"/>
          <w:szCs w:val="24"/>
        </w:rPr>
        <w:t>on this page.  The following six fields are mandatory; however, all available information should be recorded:</w:t>
      </w:r>
    </w:p>
    <w:p w:rsidR="00441550" w:rsidRDefault="00441550" w:rsidP="006410AC">
      <w:pPr>
        <w:pStyle w:val="BodyText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Employer Name</w:t>
      </w:r>
    </w:p>
    <w:p w:rsidR="00441550" w:rsidRPr="00441550" w:rsidRDefault="00441550" w:rsidP="00441550">
      <w:pPr>
        <w:pStyle w:val="BodyText"/>
        <w:ind w:left="720"/>
        <w:rPr>
          <w:i/>
          <w:color w:val="2254A6" w:themeColor="accent1"/>
          <w:sz w:val="24"/>
          <w:szCs w:val="24"/>
        </w:rPr>
      </w:pPr>
      <w:proofErr w:type="gramStart"/>
      <w:r w:rsidRPr="00441550">
        <w:rPr>
          <w:i/>
          <w:color w:val="2254A6" w:themeColor="accent1"/>
          <w:sz w:val="24"/>
          <w:szCs w:val="24"/>
        </w:rPr>
        <w:t xml:space="preserve">Selecting an employer from the </w:t>
      </w:r>
      <w:r w:rsidRPr="00441550">
        <w:rPr>
          <w:i/>
          <w:noProof/>
          <w:color w:val="2254A6" w:themeColor="accent1"/>
          <w:sz w:val="24"/>
          <w:szCs w:val="24"/>
          <w:lang w:eastAsia="en-CA"/>
        </w:rPr>
        <w:drawing>
          <wp:inline distT="0" distB="0" distL="0" distR="0">
            <wp:extent cx="1219200" cy="238125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550">
        <w:rPr>
          <w:i/>
          <w:color w:val="2254A6" w:themeColor="accent1"/>
          <w:sz w:val="24"/>
          <w:szCs w:val="24"/>
        </w:rPr>
        <w:t xml:space="preserve"> drop-down will auto-fill the address section.</w:t>
      </w:r>
      <w:proofErr w:type="gramEnd"/>
    </w:p>
    <w:p w:rsidR="00441550" w:rsidRDefault="00441550" w:rsidP="006410AC">
      <w:pPr>
        <w:pStyle w:val="BodyText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Employer Address</w:t>
      </w:r>
    </w:p>
    <w:p w:rsidR="00441550" w:rsidRDefault="00441550" w:rsidP="006410AC">
      <w:pPr>
        <w:pStyle w:val="BodyText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Job Title</w:t>
      </w:r>
    </w:p>
    <w:p w:rsidR="00441550" w:rsidRDefault="00441550" w:rsidP="006410AC">
      <w:pPr>
        <w:pStyle w:val="BodyText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NOC Code</w:t>
      </w:r>
    </w:p>
    <w:p w:rsidR="00441550" w:rsidRDefault="00441550" w:rsidP="006410AC">
      <w:pPr>
        <w:pStyle w:val="BodyText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From date</w:t>
      </w:r>
    </w:p>
    <w:p w:rsidR="00441550" w:rsidRDefault="00441550" w:rsidP="006410AC">
      <w:pPr>
        <w:pStyle w:val="BodyText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Employment Type</w:t>
      </w:r>
    </w:p>
    <w:p w:rsidR="00441550" w:rsidRDefault="00441550" w:rsidP="006410AC">
      <w:pPr>
        <w:pStyle w:val="BodyText"/>
        <w:numPr>
          <w:ilvl w:val="0"/>
          <w:numId w:val="1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Click submit</w:t>
      </w:r>
      <w:proofErr w:type="gramEnd"/>
      <w:r>
        <w:rPr>
          <w:sz w:val="24"/>
          <w:szCs w:val="24"/>
        </w:rPr>
        <w:t xml:space="preserve">.  You will be returned to the </w:t>
      </w:r>
      <w:r>
        <w:rPr>
          <w:b/>
          <w:sz w:val="24"/>
          <w:szCs w:val="24"/>
        </w:rPr>
        <w:t>Education &amp; Experience Page</w:t>
      </w:r>
      <w:r>
        <w:rPr>
          <w:sz w:val="24"/>
          <w:szCs w:val="24"/>
        </w:rPr>
        <w:t xml:space="preserve">.  </w:t>
      </w:r>
    </w:p>
    <w:p w:rsidR="00441550" w:rsidRDefault="00441550" w:rsidP="006410AC">
      <w:pPr>
        <w:pStyle w:val="BodyTex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Repeat steps 5-7 for each instance of employment.  </w:t>
      </w:r>
    </w:p>
    <w:p w:rsidR="000E6E37" w:rsidRDefault="000E6E37" w:rsidP="000E6E37">
      <w:pPr>
        <w:pStyle w:val="BodyText"/>
        <w:rPr>
          <w:sz w:val="24"/>
          <w:szCs w:val="24"/>
        </w:rPr>
      </w:pPr>
    </w:p>
    <w:p w:rsidR="000E6E37" w:rsidRDefault="000E6E37" w:rsidP="000E6E37">
      <w:pPr>
        <w:pStyle w:val="BodyText"/>
        <w:rPr>
          <w:sz w:val="24"/>
          <w:szCs w:val="24"/>
        </w:rPr>
      </w:pPr>
    </w:p>
    <w:p w:rsidR="00441550" w:rsidRDefault="00441550" w:rsidP="00441550">
      <w:pPr>
        <w:pStyle w:val="BodyText"/>
        <w:ind w:left="720"/>
        <w:jc w:val="left"/>
        <w:rPr>
          <w:i/>
          <w:color w:val="2254A6" w:themeColor="accent1"/>
          <w:sz w:val="24"/>
          <w:szCs w:val="24"/>
        </w:rPr>
      </w:pPr>
      <w:r w:rsidRPr="00441550">
        <w:rPr>
          <w:i/>
          <w:color w:val="2254A6" w:themeColor="accent1"/>
          <w:sz w:val="24"/>
          <w:szCs w:val="24"/>
        </w:rPr>
        <w:lastRenderedPageBreak/>
        <w:t xml:space="preserve">You should capture the client’s employment history now and over the last 5 years.  Also include any </w:t>
      </w:r>
      <w:r w:rsidRPr="00441550">
        <w:rPr>
          <w:b/>
          <w:i/>
          <w:color w:val="2254A6" w:themeColor="accent1"/>
          <w:sz w:val="24"/>
          <w:szCs w:val="24"/>
        </w:rPr>
        <w:t>significant</w:t>
      </w:r>
      <w:r w:rsidRPr="00441550">
        <w:rPr>
          <w:i/>
          <w:color w:val="2254A6" w:themeColor="accent1"/>
          <w:sz w:val="24"/>
          <w:szCs w:val="24"/>
        </w:rPr>
        <w:t xml:space="preserve"> </w:t>
      </w:r>
      <w:r w:rsidRPr="00441550">
        <w:rPr>
          <w:b/>
          <w:i/>
          <w:color w:val="2254A6" w:themeColor="accent1"/>
          <w:sz w:val="24"/>
          <w:szCs w:val="24"/>
        </w:rPr>
        <w:t>employment</w:t>
      </w:r>
      <w:r w:rsidRPr="00441550">
        <w:rPr>
          <w:i/>
          <w:color w:val="2254A6" w:themeColor="accent1"/>
          <w:sz w:val="24"/>
          <w:szCs w:val="24"/>
        </w:rPr>
        <w:t xml:space="preserve"> that is relevant to an ENS funded application.  ENS defines significant employment as any employment record where the client has been with one employer for 5 years or more.</w:t>
      </w:r>
    </w:p>
    <w:p w:rsidR="000963FF" w:rsidRDefault="000963FF" w:rsidP="006410AC">
      <w:pPr>
        <w:pStyle w:val="BodyTex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Complete the fields in the other skills/knowledge section of the page.  Use </w:t>
      </w:r>
      <w:proofErr w:type="gramStart"/>
      <w:r>
        <w:rPr>
          <w:sz w:val="24"/>
          <w:szCs w:val="24"/>
        </w:rPr>
        <w:t>the add</w:t>
      </w:r>
      <w:proofErr w:type="gramEnd"/>
      <w:r>
        <w:rPr>
          <w:sz w:val="24"/>
          <w:szCs w:val="24"/>
        </w:rPr>
        <w:t xml:space="preserve"> another button to add as many rows as required.  For each record provide:</w:t>
      </w:r>
    </w:p>
    <w:p w:rsidR="000E6E37" w:rsidRDefault="000E6E37" w:rsidP="006410AC">
      <w:pPr>
        <w:pStyle w:val="BodyText"/>
        <w:numPr>
          <w:ilvl w:val="1"/>
          <w:numId w:val="15"/>
        </w:numPr>
        <w:rPr>
          <w:sz w:val="24"/>
          <w:szCs w:val="24"/>
        </w:rPr>
        <w:sectPr w:rsidR="000E6E37" w:rsidSect="005F6CC8">
          <w:headerReference w:type="default" r:id="rId14"/>
          <w:footerReference w:type="default" r:id="rId15"/>
          <w:headerReference w:type="first" r:id="rId16"/>
          <w:type w:val="continuous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:rsidR="000963FF" w:rsidRDefault="000963FF" w:rsidP="006410AC">
      <w:pPr>
        <w:pStyle w:val="BodyText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Skill/Knowledge name</w:t>
      </w:r>
    </w:p>
    <w:p w:rsidR="000963FF" w:rsidRDefault="000963FF" w:rsidP="006410AC">
      <w:pPr>
        <w:pStyle w:val="BodyText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Skill/Knowledge Detail</w:t>
      </w:r>
    </w:p>
    <w:p w:rsidR="000E6E37" w:rsidRDefault="000E6E37" w:rsidP="001C1F1C">
      <w:pPr>
        <w:pStyle w:val="BodyText"/>
        <w:jc w:val="center"/>
        <w:rPr>
          <w:sz w:val="24"/>
          <w:szCs w:val="24"/>
        </w:rPr>
        <w:sectPr w:rsidR="000E6E37" w:rsidSect="000E6E37">
          <w:type w:val="continuous"/>
          <w:pgSz w:w="12240" w:h="15840" w:code="1"/>
          <w:pgMar w:top="1440" w:right="1800" w:bottom="1440" w:left="1800" w:header="720" w:footer="720" w:gutter="0"/>
          <w:cols w:num="2" w:space="720"/>
          <w:docGrid w:linePitch="360"/>
        </w:sectPr>
      </w:pPr>
    </w:p>
    <w:p w:rsidR="001C1F1C" w:rsidRDefault="00A93F40" w:rsidP="001C1F1C">
      <w:pPr>
        <w:pStyle w:val="BodyText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lang w:eastAsia="en-CA"/>
        </w:rPr>
        <w:lastRenderedPageBreak/>
        <w:drawing>
          <wp:inline distT="0" distB="0" distL="0" distR="0" wp14:anchorId="7A12128A" wp14:editId="13B54C37">
            <wp:extent cx="5114286" cy="514285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14286" cy="5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F1C" w:rsidRDefault="001C1F1C" w:rsidP="001C1F1C">
      <w:pPr>
        <w:pStyle w:val="BodyText"/>
        <w:jc w:val="center"/>
        <w:rPr>
          <w:sz w:val="24"/>
          <w:szCs w:val="24"/>
        </w:rPr>
      </w:pPr>
    </w:p>
    <w:p w:rsidR="000963FF" w:rsidRPr="001C1F1C" w:rsidRDefault="000963FF" w:rsidP="006410AC">
      <w:pPr>
        <w:pStyle w:val="BodyText"/>
        <w:numPr>
          <w:ilvl w:val="0"/>
          <w:numId w:val="1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Click save</w:t>
      </w:r>
      <w:proofErr w:type="gramEnd"/>
      <w:r>
        <w:rPr>
          <w:sz w:val="24"/>
          <w:szCs w:val="24"/>
        </w:rPr>
        <w:t xml:space="preserve">.  You will be redirected to the </w:t>
      </w:r>
      <w:r>
        <w:rPr>
          <w:b/>
          <w:sz w:val="24"/>
          <w:szCs w:val="24"/>
        </w:rPr>
        <w:t>Case Homepage</w:t>
      </w:r>
      <w:r>
        <w:rPr>
          <w:sz w:val="24"/>
          <w:szCs w:val="24"/>
        </w:rPr>
        <w:t xml:space="preserve">. </w:t>
      </w:r>
    </w:p>
    <w:p w:rsidR="000E2A81" w:rsidRDefault="001C1F1C" w:rsidP="000E2A81">
      <w:pPr>
        <w:pStyle w:val="BodyText"/>
        <w:ind w:left="360"/>
        <w:rPr>
          <w:i/>
          <w:sz w:val="24"/>
          <w:szCs w:val="24"/>
        </w:rPr>
      </w:pPr>
      <w:r w:rsidRPr="00F41A18">
        <w:rPr>
          <w:i/>
          <w:sz w:val="24"/>
          <w:szCs w:val="24"/>
        </w:rPr>
        <w:t>&lt;&lt;</w:t>
      </w:r>
      <w:proofErr w:type="gramStart"/>
      <w:r w:rsidRPr="00F41A18">
        <w:rPr>
          <w:i/>
          <w:sz w:val="24"/>
          <w:szCs w:val="24"/>
        </w:rPr>
        <w:t>end</w:t>
      </w:r>
      <w:proofErr w:type="gramEnd"/>
      <w:r w:rsidRPr="00F41A18">
        <w:rPr>
          <w:i/>
          <w:sz w:val="24"/>
          <w:szCs w:val="24"/>
        </w:rPr>
        <w:t xml:space="preserve"> of exercise&gt;&gt;</w:t>
      </w:r>
    </w:p>
    <w:p w:rsidR="002674DB" w:rsidRPr="00453470" w:rsidRDefault="002674DB" w:rsidP="009024F1">
      <w:pPr>
        <w:pStyle w:val="BodyText"/>
        <w:jc w:val="left"/>
        <w:rPr>
          <w:sz w:val="28"/>
          <w:szCs w:val="28"/>
        </w:rPr>
      </w:pPr>
    </w:p>
    <w:sectPr w:rsidR="002674DB" w:rsidRPr="00453470" w:rsidSect="00AA28A1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5" wne:kcmSecondary="0042">
      <wne:acd wne:acdName="acd0"/>
    </wne:keymap>
    <wne:keymap wne:kcmPrimary="0245" wne:kcmSecondary="0043">
      <wne:acd wne:acdName="acd1"/>
    </wne:keymap>
    <wne:keymap wne:kcmPrimary="0245" wne:kcmSecondary="0049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FAG0AcABoAGEAcwBpAHMAIABTAHQAcgBvAG4AZwA=" wne:acdName="acd0" wne:fciIndexBasedOn="0065"/>
    <wne:acd wne:argValue="AgBFAG0AcABoAGEAcwBpAHMAIABJAG4AdABlAG4AcwBlAA==" wne:acdName="acd1" wne:fciIndexBasedOn="0065"/>
    <wne:acd wne:argValue="AgBFAG0AcABoAGEAcwBpAHMAIABTAHUAYgB0AGwAZQ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EE4" w:rsidRDefault="00482EE4">
      <w:r>
        <w:separator/>
      </w:r>
    </w:p>
  </w:endnote>
  <w:endnote w:type="continuationSeparator" w:id="0">
    <w:p w:rsidR="00482EE4" w:rsidRDefault="0048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E4" w:rsidRPr="00876651" w:rsidRDefault="00482EE4" w:rsidP="00F631F5">
    <w:pPr>
      <w:pStyle w:val="PageFooterPortrait"/>
      <w:tabs>
        <w:tab w:val="clear" w:pos="4680"/>
        <w:tab w:val="center" w:pos="4230"/>
      </w:tabs>
    </w:pPr>
    <w:r>
      <w:tab/>
    </w:r>
    <w:r>
      <w:tab/>
    </w:r>
  </w:p>
  <w:p w:rsidR="00482EE4" w:rsidRPr="00876651" w:rsidRDefault="00482EE4" w:rsidP="003D5AF6">
    <w:pPr>
      <w:pStyle w:val="PageFooterPortrait"/>
      <w:jc w:val="center"/>
    </w:pPr>
    <w:r w:rsidRPr="00876651">
      <w:t xml:space="preserve">For </w:t>
    </w:r>
    <w:r>
      <w:t>Training Purposes</w:t>
    </w:r>
    <w:r w:rsidRPr="00876651">
      <w:t xml:space="preserve"> Only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EE4" w:rsidRDefault="00482EE4">
      <w:r>
        <w:separator/>
      </w:r>
    </w:p>
  </w:footnote>
  <w:footnote w:type="continuationSeparator" w:id="0">
    <w:p w:rsidR="00482EE4" w:rsidRDefault="00482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092636"/>
      <w:docPartObj>
        <w:docPartGallery w:val="Page Numbers (Top of Page)"/>
        <w:docPartUnique/>
      </w:docPartObj>
    </w:sdtPr>
    <w:sdtEndPr>
      <w:rPr>
        <w:rFonts w:ascii="Calibri" w:hAnsi="Calibri"/>
        <w:sz w:val="20"/>
      </w:rPr>
    </w:sdtEndPr>
    <w:sdtContent>
      <w:p w:rsidR="00482EE4" w:rsidRDefault="006E3235">
        <w:pPr>
          <w:pStyle w:val="Header"/>
          <w:jc w:val="right"/>
        </w:pPr>
        <w:r w:rsidRPr="00737753">
          <w:rPr>
            <w:rFonts w:ascii="Calibri" w:hAnsi="Calibri"/>
            <w:sz w:val="20"/>
          </w:rPr>
          <w:fldChar w:fldCharType="begin"/>
        </w:r>
        <w:r w:rsidR="00482EE4" w:rsidRPr="00737753">
          <w:rPr>
            <w:rFonts w:ascii="Calibri" w:hAnsi="Calibri"/>
            <w:sz w:val="20"/>
          </w:rPr>
          <w:instrText xml:space="preserve"> PAGE   \* MERGEFORMAT </w:instrText>
        </w:r>
        <w:r w:rsidRPr="00737753">
          <w:rPr>
            <w:rFonts w:ascii="Calibri" w:hAnsi="Calibri"/>
            <w:sz w:val="20"/>
          </w:rPr>
          <w:fldChar w:fldCharType="separate"/>
        </w:r>
        <w:r w:rsidR="00A93F40">
          <w:rPr>
            <w:rFonts w:ascii="Calibri" w:hAnsi="Calibri"/>
            <w:noProof/>
            <w:sz w:val="20"/>
          </w:rPr>
          <w:t>3</w:t>
        </w:r>
        <w:r w:rsidRPr="00737753">
          <w:rPr>
            <w:rFonts w:ascii="Calibri" w:hAnsi="Calibri"/>
            <w:sz w:val="20"/>
          </w:rPr>
          <w:fldChar w:fldCharType="end"/>
        </w:r>
      </w:p>
    </w:sdtContent>
  </w:sdt>
  <w:p w:rsidR="00482EE4" w:rsidRDefault="00482E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E4" w:rsidRDefault="00482EE4">
    <w:pPr>
      <w:pStyle w:val="Header"/>
    </w:pPr>
  </w:p>
  <w:p w:rsidR="00482EE4" w:rsidRDefault="00482E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C95ECAC8"/>
    <w:lvl w:ilvl="0">
      <w:start w:val="1"/>
      <w:numFmt w:val="bullet"/>
      <w:pStyle w:val="ListBullet3"/>
      <w:lvlText w:val=""/>
      <w:lvlJc w:val="left"/>
      <w:pPr>
        <w:ind w:left="180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39840EFE"/>
    <w:lvl w:ilvl="0">
      <w:start w:val="1"/>
      <w:numFmt w:val="bullet"/>
      <w:pStyle w:val="ListBullet2"/>
      <w:lvlText w:val="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2">
    <w:nsid w:val="041F440E"/>
    <w:multiLevelType w:val="hybridMultilevel"/>
    <w:tmpl w:val="1CD8DFF8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F2855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57726"/>
    <w:multiLevelType w:val="multilevel"/>
    <w:tmpl w:val="2878ED7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228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15D12938"/>
    <w:multiLevelType w:val="hybridMultilevel"/>
    <w:tmpl w:val="0F186D28"/>
    <w:lvl w:ilvl="0" w:tplc="FB6AA442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D4CA4"/>
    <w:multiLevelType w:val="hybridMultilevel"/>
    <w:tmpl w:val="E086365E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24624"/>
    <w:multiLevelType w:val="hybridMultilevel"/>
    <w:tmpl w:val="E5129F9C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944D6"/>
    <w:multiLevelType w:val="hybridMultilevel"/>
    <w:tmpl w:val="8F74FF0C"/>
    <w:lvl w:ilvl="0" w:tplc="6694A374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05183"/>
    <w:multiLevelType w:val="multilevel"/>
    <w:tmpl w:val="8D149E46"/>
    <w:numStyleLink w:val="Multi-LevelList"/>
  </w:abstractNum>
  <w:abstractNum w:abstractNumId="10">
    <w:nsid w:val="260006FC"/>
    <w:multiLevelType w:val="hybridMultilevel"/>
    <w:tmpl w:val="33FCBE6C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B740F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D7BF2"/>
    <w:multiLevelType w:val="hybridMultilevel"/>
    <w:tmpl w:val="33FCBE6C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A4344"/>
    <w:multiLevelType w:val="hybridMultilevel"/>
    <w:tmpl w:val="758E3FD0"/>
    <w:lvl w:ilvl="0" w:tplc="63F87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9222E"/>
    <w:multiLevelType w:val="hybridMultilevel"/>
    <w:tmpl w:val="0E529A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622797F"/>
    <w:multiLevelType w:val="multilevel"/>
    <w:tmpl w:val="8D149E46"/>
    <w:styleLink w:val="Multi-LevelList"/>
    <w:lvl w:ilvl="0">
      <w:start w:val="1"/>
      <w:numFmt w:val="decimal"/>
      <w:pStyle w:val="ListNumbe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D906EFB"/>
    <w:multiLevelType w:val="hybridMultilevel"/>
    <w:tmpl w:val="F4EA5A4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C3F4B"/>
    <w:multiLevelType w:val="hybridMultilevel"/>
    <w:tmpl w:val="1CD8DFF8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31BA1"/>
    <w:multiLevelType w:val="hybridMultilevel"/>
    <w:tmpl w:val="E79262FE"/>
    <w:lvl w:ilvl="0" w:tplc="36282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C0725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576FA"/>
    <w:multiLevelType w:val="hybridMultilevel"/>
    <w:tmpl w:val="12FA4544"/>
    <w:lvl w:ilvl="0" w:tplc="42A66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E2717"/>
    <w:multiLevelType w:val="hybridMultilevel"/>
    <w:tmpl w:val="64686E22"/>
    <w:lvl w:ilvl="0" w:tplc="66C05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867F4"/>
    <w:multiLevelType w:val="singleLevel"/>
    <w:tmpl w:val="71483018"/>
    <w:lvl w:ilvl="0">
      <w:start w:val="1"/>
      <w:numFmt w:val="bullet"/>
      <w:pStyle w:val="ListBullet1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3">
    <w:nsid w:val="63D2420D"/>
    <w:multiLevelType w:val="hybridMultilevel"/>
    <w:tmpl w:val="1CD8DFF8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C6138"/>
    <w:multiLevelType w:val="hybridMultilevel"/>
    <w:tmpl w:val="E3467862"/>
    <w:lvl w:ilvl="0" w:tplc="42A66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33029"/>
    <w:multiLevelType w:val="hybridMultilevel"/>
    <w:tmpl w:val="E3467862"/>
    <w:lvl w:ilvl="0" w:tplc="42A66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A17AF"/>
    <w:multiLevelType w:val="hybridMultilevel"/>
    <w:tmpl w:val="E79262FE"/>
    <w:lvl w:ilvl="0" w:tplc="36282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D29F7"/>
    <w:multiLevelType w:val="hybridMultilevel"/>
    <w:tmpl w:val="33FCBE6C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30D49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9B3371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B4959"/>
    <w:multiLevelType w:val="hybridMultilevel"/>
    <w:tmpl w:val="E3467862"/>
    <w:lvl w:ilvl="0" w:tplc="42A66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226E1A"/>
    <w:multiLevelType w:val="hybridMultilevel"/>
    <w:tmpl w:val="F2C2805E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A3A60"/>
    <w:multiLevelType w:val="hybridMultilevel"/>
    <w:tmpl w:val="DAF8DBB6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F7D2C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5"/>
  </w:num>
  <w:num w:numId="4">
    <w:abstractNumId w:val="1"/>
  </w:num>
  <w:num w:numId="5">
    <w:abstractNumId w:val="0"/>
  </w:num>
  <w:num w:numId="6">
    <w:abstractNumId w:val="9"/>
  </w:num>
  <w:num w:numId="7">
    <w:abstractNumId w:val="21"/>
  </w:num>
  <w:num w:numId="8">
    <w:abstractNumId w:val="13"/>
  </w:num>
  <w:num w:numId="9">
    <w:abstractNumId w:val="26"/>
  </w:num>
  <w:num w:numId="10">
    <w:abstractNumId w:val="18"/>
  </w:num>
  <w:num w:numId="11">
    <w:abstractNumId w:val="10"/>
  </w:num>
  <w:num w:numId="12">
    <w:abstractNumId w:val="27"/>
  </w:num>
  <w:num w:numId="13">
    <w:abstractNumId w:val="20"/>
  </w:num>
  <w:num w:numId="14">
    <w:abstractNumId w:val="6"/>
  </w:num>
  <w:num w:numId="15">
    <w:abstractNumId w:val="17"/>
  </w:num>
  <w:num w:numId="16">
    <w:abstractNumId w:val="23"/>
  </w:num>
  <w:num w:numId="17">
    <w:abstractNumId w:val="31"/>
  </w:num>
  <w:num w:numId="18">
    <w:abstractNumId w:val="33"/>
  </w:num>
  <w:num w:numId="19">
    <w:abstractNumId w:val="24"/>
  </w:num>
  <w:num w:numId="20">
    <w:abstractNumId w:val="8"/>
  </w:num>
  <w:num w:numId="21">
    <w:abstractNumId w:val="25"/>
  </w:num>
  <w:num w:numId="22">
    <w:abstractNumId w:val="2"/>
  </w:num>
  <w:num w:numId="23">
    <w:abstractNumId w:val="11"/>
  </w:num>
  <w:num w:numId="24">
    <w:abstractNumId w:val="19"/>
  </w:num>
  <w:num w:numId="25">
    <w:abstractNumId w:val="29"/>
  </w:num>
  <w:num w:numId="26">
    <w:abstractNumId w:val="14"/>
  </w:num>
  <w:num w:numId="27">
    <w:abstractNumId w:val="16"/>
  </w:num>
  <w:num w:numId="28">
    <w:abstractNumId w:val="7"/>
  </w:num>
  <w:num w:numId="29">
    <w:abstractNumId w:val="32"/>
  </w:num>
  <w:num w:numId="30">
    <w:abstractNumId w:val="30"/>
  </w:num>
  <w:num w:numId="31">
    <w:abstractNumId w:val="12"/>
  </w:num>
  <w:num w:numId="32">
    <w:abstractNumId w:val="5"/>
  </w:num>
  <w:num w:numId="33">
    <w:abstractNumId w:val="28"/>
  </w:num>
  <w:num w:numId="34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ctiveWritingStyle w:appName="MSWord" w:lang="en-CA" w:vendorID="64" w:dllVersion="131077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styleLockTheme/>
  <w:styleLockQFSet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344" fill="f" fillcolor="white" strokecolor="#c00000">
      <v:fill color="white" on="f"/>
      <v:stroke color="#c00000" weight="1.75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A1E"/>
    <w:rsid w:val="00003281"/>
    <w:rsid w:val="00003A8D"/>
    <w:rsid w:val="00003F75"/>
    <w:rsid w:val="00006BDE"/>
    <w:rsid w:val="00007250"/>
    <w:rsid w:val="00010D1B"/>
    <w:rsid w:val="0001364D"/>
    <w:rsid w:val="0001477D"/>
    <w:rsid w:val="00015CA5"/>
    <w:rsid w:val="0001788E"/>
    <w:rsid w:val="0002119F"/>
    <w:rsid w:val="0002294D"/>
    <w:rsid w:val="0002645D"/>
    <w:rsid w:val="00032A47"/>
    <w:rsid w:val="000347E6"/>
    <w:rsid w:val="0003769C"/>
    <w:rsid w:val="00040D92"/>
    <w:rsid w:val="00041A5B"/>
    <w:rsid w:val="0004201C"/>
    <w:rsid w:val="00050FBD"/>
    <w:rsid w:val="0005344D"/>
    <w:rsid w:val="00056F1B"/>
    <w:rsid w:val="00056F42"/>
    <w:rsid w:val="00060478"/>
    <w:rsid w:val="00061019"/>
    <w:rsid w:val="00061E8D"/>
    <w:rsid w:val="00064CA4"/>
    <w:rsid w:val="0006547A"/>
    <w:rsid w:val="00066AB7"/>
    <w:rsid w:val="00066DED"/>
    <w:rsid w:val="000713CB"/>
    <w:rsid w:val="00072C94"/>
    <w:rsid w:val="00076F60"/>
    <w:rsid w:val="00077398"/>
    <w:rsid w:val="000774DA"/>
    <w:rsid w:val="00086359"/>
    <w:rsid w:val="0009211E"/>
    <w:rsid w:val="00092790"/>
    <w:rsid w:val="00094ACB"/>
    <w:rsid w:val="0009539C"/>
    <w:rsid w:val="000963FF"/>
    <w:rsid w:val="00097383"/>
    <w:rsid w:val="000A16E8"/>
    <w:rsid w:val="000A3FD7"/>
    <w:rsid w:val="000A46E3"/>
    <w:rsid w:val="000A47C9"/>
    <w:rsid w:val="000A4F55"/>
    <w:rsid w:val="000B0670"/>
    <w:rsid w:val="000B1D1C"/>
    <w:rsid w:val="000B3CA7"/>
    <w:rsid w:val="000B6C71"/>
    <w:rsid w:val="000C3731"/>
    <w:rsid w:val="000C56EA"/>
    <w:rsid w:val="000C5875"/>
    <w:rsid w:val="000C5A41"/>
    <w:rsid w:val="000C67FB"/>
    <w:rsid w:val="000D22CC"/>
    <w:rsid w:val="000D4299"/>
    <w:rsid w:val="000E2A81"/>
    <w:rsid w:val="000E3682"/>
    <w:rsid w:val="000E4327"/>
    <w:rsid w:val="000E5F4C"/>
    <w:rsid w:val="000E6E37"/>
    <w:rsid w:val="000E758F"/>
    <w:rsid w:val="000F252A"/>
    <w:rsid w:val="000F5F36"/>
    <w:rsid w:val="000F6E75"/>
    <w:rsid w:val="00101D1B"/>
    <w:rsid w:val="00104A80"/>
    <w:rsid w:val="00104D35"/>
    <w:rsid w:val="0010505F"/>
    <w:rsid w:val="00113B6E"/>
    <w:rsid w:val="00114C9B"/>
    <w:rsid w:val="00114E2E"/>
    <w:rsid w:val="00121DAA"/>
    <w:rsid w:val="001237D0"/>
    <w:rsid w:val="00123B07"/>
    <w:rsid w:val="0012471B"/>
    <w:rsid w:val="00131C74"/>
    <w:rsid w:val="00131FCD"/>
    <w:rsid w:val="00132039"/>
    <w:rsid w:val="00133FD0"/>
    <w:rsid w:val="0014292E"/>
    <w:rsid w:val="00152E75"/>
    <w:rsid w:val="00153C4C"/>
    <w:rsid w:val="001562DC"/>
    <w:rsid w:val="00161371"/>
    <w:rsid w:val="001623CE"/>
    <w:rsid w:val="001637BA"/>
    <w:rsid w:val="00164E79"/>
    <w:rsid w:val="00165925"/>
    <w:rsid w:val="00166EA9"/>
    <w:rsid w:val="001674E1"/>
    <w:rsid w:val="00170863"/>
    <w:rsid w:val="00172006"/>
    <w:rsid w:val="00176705"/>
    <w:rsid w:val="0017789F"/>
    <w:rsid w:val="00180519"/>
    <w:rsid w:val="00182742"/>
    <w:rsid w:val="001844B2"/>
    <w:rsid w:val="00185092"/>
    <w:rsid w:val="001863F8"/>
    <w:rsid w:val="00191C86"/>
    <w:rsid w:val="00191DA9"/>
    <w:rsid w:val="00192448"/>
    <w:rsid w:val="0019365C"/>
    <w:rsid w:val="001950AF"/>
    <w:rsid w:val="00196F7E"/>
    <w:rsid w:val="001A11DB"/>
    <w:rsid w:val="001A196A"/>
    <w:rsid w:val="001A43D5"/>
    <w:rsid w:val="001A681E"/>
    <w:rsid w:val="001A7868"/>
    <w:rsid w:val="001B27EE"/>
    <w:rsid w:val="001B4561"/>
    <w:rsid w:val="001B5092"/>
    <w:rsid w:val="001B7E4A"/>
    <w:rsid w:val="001C0A78"/>
    <w:rsid w:val="001C1E38"/>
    <w:rsid w:val="001C1F1C"/>
    <w:rsid w:val="001C43B4"/>
    <w:rsid w:val="001C445A"/>
    <w:rsid w:val="001C7E2B"/>
    <w:rsid w:val="001D1A5B"/>
    <w:rsid w:val="001D439F"/>
    <w:rsid w:val="001D47CC"/>
    <w:rsid w:val="001D5EA1"/>
    <w:rsid w:val="001D6DD7"/>
    <w:rsid w:val="001E2499"/>
    <w:rsid w:val="001E3BFD"/>
    <w:rsid w:val="001E4089"/>
    <w:rsid w:val="001E4295"/>
    <w:rsid w:val="001E42C3"/>
    <w:rsid w:val="001E4487"/>
    <w:rsid w:val="001F155D"/>
    <w:rsid w:val="001F2D0E"/>
    <w:rsid w:val="001F4C95"/>
    <w:rsid w:val="001F4E65"/>
    <w:rsid w:val="001F7E03"/>
    <w:rsid w:val="00200FD4"/>
    <w:rsid w:val="00201CCC"/>
    <w:rsid w:val="00202A60"/>
    <w:rsid w:val="00203460"/>
    <w:rsid w:val="00204475"/>
    <w:rsid w:val="00204685"/>
    <w:rsid w:val="00210296"/>
    <w:rsid w:val="00210BA2"/>
    <w:rsid w:val="00211B91"/>
    <w:rsid w:val="002131AA"/>
    <w:rsid w:val="002147E3"/>
    <w:rsid w:val="002165F3"/>
    <w:rsid w:val="002203E7"/>
    <w:rsid w:val="00223B9E"/>
    <w:rsid w:val="002259CC"/>
    <w:rsid w:val="00225B36"/>
    <w:rsid w:val="002265B3"/>
    <w:rsid w:val="00231389"/>
    <w:rsid w:val="00231D86"/>
    <w:rsid w:val="00232C6D"/>
    <w:rsid w:val="0023579E"/>
    <w:rsid w:val="00241D2A"/>
    <w:rsid w:val="0024329F"/>
    <w:rsid w:val="002439F0"/>
    <w:rsid w:val="00244A1E"/>
    <w:rsid w:val="002469B0"/>
    <w:rsid w:val="00246A23"/>
    <w:rsid w:val="002471C2"/>
    <w:rsid w:val="00252060"/>
    <w:rsid w:val="002540AF"/>
    <w:rsid w:val="00255691"/>
    <w:rsid w:val="00255F5A"/>
    <w:rsid w:val="00257C76"/>
    <w:rsid w:val="0026108E"/>
    <w:rsid w:val="0026146B"/>
    <w:rsid w:val="002674DB"/>
    <w:rsid w:val="00270269"/>
    <w:rsid w:val="002751FE"/>
    <w:rsid w:val="0027741D"/>
    <w:rsid w:val="00280366"/>
    <w:rsid w:val="00280541"/>
    <w:rsid w:val="0028088A"/>
    <w:rsid w:val="0029005F"/>
    <w:rsid w:val="002940FE"/>
    <w:rsid w:val="00294957"/>
    <w:rsid w:val="0029574D"/>
    <w:rsid w:val="00295C13"/>
    <w:rsid w:val="002A1E65"/>
    <w:rsid w:val="002A24BA"/>
    <w:rsid w:val="002B196B"/>
    <w:rsid w:val="002B2C24"/>
    <w:rsid w:val="002B2C4B"/>
    <w:rsid w:val="002B4477"/>
    <w:rsid w:val="002B7175"/>
    <w:rsid w:val="002B7A06"/>
    <w:rsid w:val="002C1E4E"/>
    <w:rsid w:val="002C20CC"/>
    <w:rsid w:val="002C2802"/>
    <w:rsid w:val="002C3FEB"/>
    <w:rsid w:val="002C4D8C"/>
    <w:rsid w:val="002C5385"/>
    <w:rsid w:val="002C63BD"/>
    <w:rsid w:val="002C7C1C"/>
    <w:rsid w:val="002D07B9"/>
    <w:rsid w:val="002D24AC"/>
    <w:rsid w:val="002D4953"/>
    <w:rsid w:val="002D64B7"/>
    <w:rsid w:val="002D64CA"/>
    <w:rsid w:val="002D6DD2"/>
    <w:rsid w:val="002E3464"/>
    <w:rsid w:val="002E44B6"/>
    <w:rsid w:val="002E4E32"/>
    <w:rsid w:val="002E6B0A"/>
    <w:rsid w:val="002E70A8"/>
    <w:rsid w:val="002E7274"/>
    <w:rsid w:val="002E7BE2"/>
    <w:rsid w:val="002F2BD9"/>
    <w:rsid w:val="003026D0"/>
    <w:rsid w:val="00303B5D"/>
    <w:rsid w:val="003132C7"/>
    <w:rsid w:val="0031507A"/>
    <w:rsid w:val="00315E7F"/>
    <w:rsid w:val="00315F19"/>
    <w:rsid w:val="003169C7"/>
    <w:rsid w:val="003215BA"/>
    <w:rsid w:val="00321A5C"/>
    <w:rsid w:val="0032529C"/>
    <w:rsid w:val="00325F2C"/>
    <w:rsid w:val="00327419"/>
    <w:rsid w:val="00327DC0"/>
    <w:rsid w:val="003327F2"/>
    <w:rsid w:val="00332DE0"/>
    <w:rsid w:val="003342FE"/>
    <w:rsid w:val="00334F29"/>
    <w:rsid w:val="0033664A"/>
    <w:rsid w:val="00340DBE"/>
    <w:rsid w:val="00341A34"/>
    <w:rsid w:val="003421E1"/>
    <w:rsid w:val="003434DF"/>
    <w:rsid w:val="00357A3C"/>
    <w:rsid w:val="00361C6B"/>
    <w:rsid w:val="00362938"/>
    <w:rsid w:val="00364A43"/>
    <w:rsid w:val="00364EC4"/>
    <w:rsid w:val="003655E4"/>
    <w:rsid w:val="0036596E"/>
    <w:rsid w:val="00365FCF"/>
    <w:rsid w:val="003669CD"/>
    <w:rsid w:val="00367DE7"/>
    <w:rsid w:val="00367E3B"/>
    <w:rsid w:val="0037029C"/>
    <w:rsid w:val="0037241C"/>
    <w:rsid w:val="00374EA7"/>
    <w:rsid w:val="003752C9"/>
    <w:rsid w:val="003776B4"/>
    <w:rsid w:val="00377A03"/>
    <w:rsid w:val="003808EA"/>
    <w:rsid w:val="0038203E"/>
    <w:rsid w:val="003823D1"/>
    <w:rsid w:val="0038240F"/>
    <w:rsid w:val="00383F85"/>
    <w:rsid w:val="00384AEB"/>
    <w:rsid w:val="00386093"/>
    <w:rsid w:val="003876B9"/>
    <w:rsid w:val="00392CFC"/>
    <w:rsid w:val="00393988"/>
    <w:rsid w:val="003955DF"/>
    <w:rsid w:val="003A3207"/>
    <w:rsid w:val="003A3C35"/>
    <w:rsid w:val="003A45CE"/>
    <w:rsid w:val="003B2F3C"/>
    <w:rsid w:val="003B4702"/>
    <w:rsid w:val="003B656F"/>
    <w:rsid w:val="003B6F66"/>
    <w:rsid w:val="003C45F7"/>
    <w:rsid w:val="003C54DA"/>
    <w:rsid w:val="003C5E26"/>
    <w:rsid w:val="003C7053"/>
    <w:rsid w:val="003D01F2"/>
    <w:rsid w:val="003D041D"/>
    <w:rsid w:val="003D2E28"/>
    <w:rsid w:val="003D5AF6"/>
    <w:rsid w:val="003D5C51"/>
    <w:rsid w:val="003D6EDF"/>
    <w:rsid w:val="003E2887"/>
    <w:rsid w:val="003E38FB"/>
    <w:rsid w:val="003E6175"/>
    <w:rsid w:val="003F0544"/>
    <w:rsid w:val="003F11E7"/>
    <w:rsid w:val="003F1EA2"/>
    <w:rsid w:val="003F6620"/>
    <w:rsid w:val="003F73BD"/>
    <w:rsid w:val="00400052"/>
    <w:rsid w:val="0040659F"/>
    <w:rsid w:val="00406F61"/>
    <w:rsid w:val="00412522"/>
    <w:rsid w:val="00417077"/>
    <w:rsid w:val="00421593"/>
    <w:rsid w:val="00425FF0"/>
    <w:rsid w:val="00426D2C"/>
    <w:rsid w:val="00426EAF"/>
    <w:rsid w:val="00427375"/>
    <w:rsid w:val="00427D86"/>
    <w:rsid w:val="00431F8B"/>
    <w:rsid w:val="00434F20"/>
    <w:rsid w:val="00435225"/>
    <w:rsid w:val="00440E34"/>
    <w:rsid w:val="00441550"/>
    <w:rsid w:val="004422A3"/>
    <w:rsid w:val="004428B0"/>
    <w:rsid w:val="00444957"/>
    <w:rsid w:val="004455CB"/>
    <w:rsid w:val="00445724"/>
    <w:rsid w:val="0044578B"/>
    <w:rsid w:val="00446CAA"/>
    <w:rsid w:val="004501B2"/>
    <w:rsid w:val="00451E3B"/>
    <w:rsid w:val="004532E2"/>
    <w:rsid w:val="00453470"/>
    <w:rsid w:val="00454BEE"/>
    <w:rsid w:val="00457215"/>
    <w:rsid w:val="00461449"/>
    <w:rsid w:val="0046145A"/>
    <w:rsid w:val="00464C33"/>
    <w:rsid w:val="0047516C"/>
    <w:rsid w:val="00477069"/>
    <w:rsid w:val="00477245"/>
    <w:rsid w:val="00481EF4"/>
    <w:rsid w:val="00482EE4"/>
    <w:rsid w:val="00483FA7"/>
    <w:rsid w:val="00487CDA"/>
    <w:rsid w:val="0049115D"/>
    <w:rsid w:val="004952E8"/>
    <w:rsid w:val="004974FF"/>
    <w:rsid w:val="004A089A"/>
    <w:rsid w:val="004A2A25"/>
    <w:rsid w:val="004A32BC"/>
    <w:rsid w:val="004A50D2"/>
    <w:rsid w:val="004A51E7"/>
    <w:rsid w:val="004B0BFA"/>
    <w:rsid w:val="004B1996"/>
    <w:rsid w:val="004B2296"/>
    <w:rsid w:val="004B427D"/>
    <w:rsid w:val="004B4E89"/>
    <w:rsid w:val="004B5767"/>
    <w:rsid w:val="004C094E"/>
    <w:rsid w:val="004C0DA3"/>
    <w:rsid w:val="004C2976"/>
    <w:rsid w:val="004C703D"/>
    <w:rsid w:val="004D0853"/>
    <w:rsid w:val="004D1CFE"/>
    <w:rsid w:val="004D5785"/>
    <w:rsid w:val="004D7154"/>
    <w:rsid w:val="004D7272"/>
    <w:rsid w:val="004E0F2D"/>
    <w:rsid w:val="004E1C33"/>
    <w:rsid w:val="004E26BF"/>
    <w:rsid w:val="004E2E79"/>
    <w:rsid w:val="004E3811"/>
    <w:rsid w:val="004E48FA"/>
    <w:rsid w:val="004E51DA"/>
    <w:rsid w:val="004E65E5"/>
    <w:rsid w:val="004E7F41"/>
    <w:rsid w:val="004F0BC8"/>
    <w:rsid w:val="004F30B0"/>
    <w:rsid w:val="004F4F62"/>
    <w:rsid w:val="004F74F4"/>
    <w:rsid w:val="004F75C5"/>
    <w:rsid w:val="00500E2C"/>
    <w:rsid w:val="00501043"/>
    <w:rsid w:val="005010F1"/>
    <w:rsid w:val="005021B2"/>
    <w:rsid w:val="00502EBA"/>
    <w:rsid w:val="00504047"/>
    <w:rsid w:val="0050563B"/>
    <w:rsid w:val="00505A78"/>
    <w:rsid w:val="00507CEA"/>
    <w:rsid w:val="005122EC"/>
    <w:rsid w:val="00513E14"/>
    <w:rsid w:val="00515F8E"/>
    <w:rsid w:val="00516247"/>
    <w:rsid w:val="00520618"/>
    <w:rsid w:val="005217A5"/>
    <w:rsid w:val="00522FF0"/>
    <w:rsid w:val="00524551"/>
    <w:rsid w:val="00524DB5"/>
    <w:rsid w:val="0053678A"/>
    <w:rsid w:val="005405F8"/>
    <w:rsid w:val="005408C0"/>
    <w:rsid w:val="00543C5B"/>
    <w:rsid w:val="0054669E"/>
    <w:rsid w:val="00546BD7"/>
    <w:rsid w:val="00546BDE"/>
    <w:rsid w:val="00547070"/>
    <w:rsid w:val="00547DC3"/>
    <w:rsid w:val="00550CF1"/>
    <w:rsid w:val="00552AC8"/>
    <w:rsid w:val="00553997"/>
    <w:rsid w:val="00554C1A"/>
    <w:rsid w:val="00555F5D"/>
    <w:rsid w:val="005603AB"/>
    <w:rsid w:val="00563388"/>
    <w:rsid w:val="0056370D"/>
    <w:rsid w:val="00567720"/>
    <w:rsid w:val="00570C85"/>
    <w:rsid w:val="00572947"/>
    <w:rsid w:val="00576DF3"/>
    <w:rsid w:val="00582861"/>
    <w:rsid w:val="00582874"/>
    <w:rsid w:val="00584DA8"/>
    <w:rsid w:val="00590371"/>
    <w:rsid w:val="005921F3"/>
    <w:rsid w:val="00593E43"/>
    <w:rsid w:val="00594552"/>
    <w:rsid w:val="00594BE6"/>
    <w:rsid w:val="005A1D5D"/>
    <w:rsid w:val="005A4712"/>
    <w:rsid w:val="005A7C66"/>
    <w:rsid w:val="005B0670"/>
    <w:rsid w:val="005B099A"/>
    <w:rsid w:val="005B0B24"/>
    <w:rsid w:val="005B1AD2"/>
    <w:rsid w:val="005B1F37"/>
    <w:rsid w:val="005B2AB2"/>
    <w:rsid w:val="005B2ACD"/>
    <w:rsid w:val="005B3E37"/>
    <w:rsid w:val="005B7CD1"/>
    <w:rsid w:val="005C0008"/>
    <w:rsid w:val="005C04A0"/>
    <w:rsid w:val="005C2438"/>
    <w:rsid w:val="005C4C3E"/>
    <w:rsid w:val="005C5F25"/>
    <w:rsid w:val="005D20B4"/>
    <w:rsid w:val="005D25B2"/>
    <w:rsid w:val="005D2D5C"/>
    <w:rsid w:val="005D35A7"/>
    <w:rsid w:val="005D6AEA"/>
    <w:rsid w:val="005D7E7B"/>
    <w:rsid w:val="005E2A35"/>
    <w:rsid w:val="005E69E9"/>
    <w:rsid w:val="005F3689"/>
    <w:rsid w:val="005F5AFC"/>
    <w:rsid w:val="005F6CC8"/>
    <w:rsid w:val="00601658"/>
    <w:rsid w:val="0061049C"/>
    <w:rsid w:val="0061162C"/>
    <w:rsid w:val="006138BD"/>
    <w:rsid w:val="0061476D"/>
    <w:rsid w:val="00615860"/>
    <w:rsid w:val="00615A1D"/>
    <w:rsid w:val="00620D6D"/>
    <w:rsid w:val="00625218"/>
    <w:rsid w:val="006258B0"/>
    <w:rsid w:val="0062682B"/>
    <w:rsid w:val="006273B6"/>
    <w:rsid w:val="0063298B"/>
    <w:rsid w:val="00636058"/>
    <w:rsid w:val="0064017C"/>
    <w:rsid w:val="006410AC"/>
    <w:rsid w:val="006410F6"/>
    <w:rsid w:val="006427BA"/>
    <w:rsid w:val="006429FC"/>
    <w:rsid w:val="006448CB"/>
    <w:rsid w:val="00645E8F"/>
    <w:rsid w:val="00646D00"/>
    <w:rsid w:val="00647B9E"/>
    <w:rsid w:val="00650043"/>
    <w:rsid w:val="00653377"/>
    <w:rsid w:val="00653AC8"/>
    <w:rsid w:val="006541C9"/>
    <w:rsid w:val="00654D90"/>
    <w:rsid w:val="00657083"/>
    <w:rsid w:val="006604EA"/>
    <w:rsid w:val="006605B3"/>
    <w:rsid w:val="00661A5F"/>
    <w:rsid w:val="00662526"/>
    <w:rsid w:val="00664B59"/>
    <w:rsid w:val="00665530"/>
    <w:rsid w:val="006657B2"/>
    <w:rsid w:val="00665C32"/>
    <w:rsid w:val="00665D44"/>
    <w:rsid w:val="00667CA8"/>
    <w:rsid w:val="00670D71"/>
    <w:rsid w:val="00671BDC"/>
    <w:rsid w:val="00672E37"/>
    <w:rsid w:val="00673954"/>
    <w:rsid w:val="00673E6F"/>
    <w:rsid w:val="00674349"/>
    <w:rsid w:val="0067692A"/>
    <w:rsid w:val="00676BE8"/>
    <w:rsid w:val="00677548"/>
    <w:rsid w:val="00677F13"/>
    <w:rsid w:val="00681358"/>
    <w:rsid w:val="006818C5"/>
    <w:rsid w:val="00685AAA"/>
    <w:rsid w:val="00685DA6"/>
    <w:rsid w:val="006873E8"/>
    <w:rsid w:val="00691135"/>
    <w:rsid w:val="00693384"/>
    <w:rsid w:val="006954F5"/>
    <w:rsid w:val="006971DC"/>
    <w:rsid w:val="00697522"/>
    <w:rsid w:val="00697AE6"/>
    <w:rsid w:val="006A11A2"/>
    <w:rsid w:val="006A1564"/>
    <w:rsid w:val="006A1C7C"/>
    <w:rsid w:val="006A272D"/>
    <w:rsid w:val="006A3415"/>
    <w:rsid w:val="006A44E3"/>
    <w:rsid w:val="006A4AAC"/>
    <w:rsid w:val="006A4F74"/>
    <w:rsid w:val="006B2EA6"/>
    <w:rsid w:val="006B38A7"/>
    <w:rsid w:val="006B3B84"/>
    <w:rsid w:val="006B51A9"/>
    <w:rsid w:val="006B71A0"/>
    <w:rsid w:val="006B7624"/>
    <w:rsid w:val="006C4612"/>
    <w:rsid w:val="006C469D"/>
    <w:rsid w:val="006C7601"/>
    <w:rsid w:val="006D05B0"/>
    <w:rsid w:val="006D3CDB"/>
    <w:rsid w:val="006D6E43"/>
    <w:rsid w:val="006E0964"/>
    <w:rsid w:val="006E216D"/>
    <w:rsid w:val="006E2F7E"/>
    <w:rsid w:val="006E2FB3"/>
    <w:rsid w:val="006E3235"/>
    <w:rsid w:val="006E5971"/>
    <w:rsid w:val="006E7CEF"/>
    <w:rsid w:val="006F0C56"/>
    <w:rsid w:val="006F340B"/>
    <w:rsid w:val="006F3BB7"/>
    <w:rsid w:val="006F5841"/>
    <w:rsid w:val="006F64A9"/>
    <w:rsid w:val="006F7B02"/>
    <w:rsid w:val="0070107D"/>
    <w:rsid w:val="00704769"/>
    <w:rsid w:val="00704DC8"/>
    <w:rsid w:val="0070564A"/>
    <w:rsid w:val="0070582F"/>
    <w:rsid w:val="007061A2"/>
    <w:rsid w:val="0071002F"/>
    <w:rsid w:val="00714998"/>
    <w:rsid w:val="00714FA7"/>
    <w:rsid w:val="00716E47"/>
    <w:rsid w:val="00723625"/>
    <w:rsid w:val="00723E11"/>
    <w:rsid w:val="007258BC"/>
    <w:rsid w:val="00726EED"/>
    <w:rsid w:val="00727AF5"/>
    <w:rsid w:val="00727E74"/>
    <w:rsid w:val="00730427"/>
    <w:rsid w:val="007343AD"/>
    <w:rsid w:val="00737753"/>
    <w:rsid w:val="007448F3"/>
    <w:rsid w:val="007454B6"/>
    <w:rsid w:val="00745FDC"/>
    <w:rsid w:val="00747816"/>
    <w:rsid w:val="007517B2"/>
    <w:rsid w:val="007522D5"/>
    <w:rsid w:val="00753060"/>
    <w:rsid w:val="00754C2B"/>
    <w:rsid w:val="00760DB5"/>
    <w:rsid w:val="007627CF"/>
    <w:rsid w:val="00763FA9"/>
    <w:rsid w:val="007642C0"/>
    <w:rsid w:val="00764EDE"/>
    <w:rsid w:val="00765917"/>
    <w:rsid w:val="00765F24"/>
    <w:rsid w:val="00766A5E"/>
    <w:rsid w:val="00767870"/>
    <w:rsid w:val="007712D2"/>
    <w:rsid w:val="00772D75"/>
    <w:rsid w:val="00774906"/>
    <w:rsid w:val="00776C0E"/>
    <w:rsid w:val="0078455F"/>
    <w:rsid w:val="00784ACB"/>
    <w:rsid w:val="007875AD"/>
    <w:rsid w:val="00790D35"/>
    <w:rsid w:val="00795A2B"/>
    <w:rsid w:val="007A1511"/>
    <w:rsid w:val="007A30F9"/>
    <w:rsid w:val="007A5A41"/>
    <w:rsid w:val="007A6CFA"/>
    <w:rsid w:val="007A7966"/>
    <w:rsid w:val="007A7B8F"/>
    <w:rsid w:val="007B12D1"/>
    <w:rsid w:val="007B17F2"/>
    <w:rsid w:val="007B377C"/>
    <w:rsid w:val="007B387E"/>
    <w:rsid w:val="007B45AD"/>
    <w:rsid w:val="007B528E"/>
    <w:rsid w:val="007B5CF5"/>
    <w:rsid w:val="007B6EC1"/>
    <w:rsid w:val="007C0479"/>
    <w:rsid w:val="007C117E"/>
    <w:rsid w:val="007C53C7"/>
    <w:rsid w:val="007C78F7"/>
    <w:rsid w:val="007C7D5C"/>
    <w:rsid w:val="007D2417"/>
    <w:rsid w:val="007D2869"/>
    <w:rsid w:val="007D2DD1"/>
    <w:rsid w:val="007D55B5"/>
    <w:rsid w:val="007D7358"/>
    <w:rsid w:val="007E0E6D"/>
    <w:rsid w:val="007E16E8"/>
    <w:rsid w:val="007E288E"/>
    <w:rsid w:val="007E4B5F"/>
    <w:rsid w:val="007E590D"/>
    <w:rsid w:val="007F0E26"/>
    <w:rsid w:val="007F117E"/>
    <w:rsid w:val="007F3C3E"/>
    <w:rsid w:val="007F47D4"/>
    <w:rsid w:val="007F5624"/>
    <w:rsid w:val="007F5ED2"/>
    <w:rsid w:val="007F7408"/>
    <w:rsid w:val="00802885"/>
    <w:rsid w:val="00804E71"/>
    <w:rsid w:val="00805340"/>
    <w:rsid w:val="00805DBC"/>
    <w:rsid w:val="00807338"/>
    <w:rsid w:val="0081027D"/>
    <w:rsid w:val="00810626"/>
    <w:rsid w:val="00810BBC"/>
    <w:rsid w:val="008117F4"/>
    <w:rsid w:val="00813221"/>
    <w:rsid w:val="00813BE3"/>
    <w:rsid w:val="008150B6"/>
    <w:rsid w:val="00815436"/>
    <w:rsid w:val="008225C8"/>
    <w:rsid w:val="00825593"/>
    <w:rsid w:val="008255DD"/>
    <w:rsid w:val="00826C88"/>
    <w:rsid w:val="00827C74"/>
    <w:rsid w:val="00831403"/>
    <w:rsid w:val="00833685"/>
    <w:rsid w:val="00837C1C"/>
    <w:rsid w:val="00841475"/>
    <w:rsid w:val="00843705"/>
    <w:rsid w:val="00845DC9"/>
    <w:rsid w:val="00847B3E"/>
    <w:rsid w:val="0085032E"/>
    <w:rsid w:val="00850678"/>
    <w:rsid w:val="008515BF"/>
    <w:rsid w:val="00852820"/>
    <w:rsid w:val="00852D46"/>
    <w:rsid w:val="00853E17"/>
    <w:rsid w:val="00854D0C"/>
    <w:rsid w:val="00856297"/>
    <w:rsid w:val="00856588"/>
    <w:rsid w:val="00860291"/>
    <w:rsid w:val="00860FDD"/>
    <w:rsid w:val="00862737"/>
    <w:rsid w:val="0086324A"/>
    <w:rsid w:val="00865291"/>
    <w:rsid w:val="00865509"/>
    <w:rsid w:val="008670B7"/>
    <w:rsid w:val="0087200E"/>
    <w:rsid w:val="00872856"/>
    <w:rsid w:val="00876651"/>
    <w:rsid w:val="00881899"/>
    <w:rsid w:val="00884687"/>
    <w:rsid w:val="008900C3"/>
    <w:rsid w:val="0089165A"/>
    <w:rsid w:val="008921D5"/>
    <w:rsid w:val="008925A1"/>
    <w:rsid w:val="00893046"/>
    <w:rsid w:val="0089368A"/>
    <w:rsid w:val="00895443"/>
    <w:rsid w:val="008965CB"/>
    <w:rsid w:val="00897962"/>
    <w:rsid w:val="008A1C55"/>
    <w:rsid w:val="008A3AB3"/>
    <w:rsid w:val="008A3F1B"/>
    <w:rsid w:val="008A44DC"/>
    <w:rsid w:val="008A4F7A"/>
    <w:rsid w:val="008A6299"/>
    <w:rsid w:val="008A644E"/>
    <w:rsid w:val="008A6464"/>
    <w:rsid w:val="008B05C7"/>
    <w:rsid w:val="008B0BDC"/>
    <w:rsid w:val="008B1470"/>
    <w:rsid w:val="008B15B1"/>
    <w:rsid w:val="008B2FCF"/>
    <w:rsid w:val="008B61D4"/>
    <w:rsid w:val="008C068C"/>
    <w:rsid w:val="008C3C84"/>
    <w:rsid w:val="008D09D2"/>
    <w:rsid w:val="008D0BC0"/>
    <w:rsid w:val="008D0DEA"/>
    <w:rsid w:val="008D1366"/>
    <w:rsid w:val="008D21E9"/>
    <w:rsid w:val="008D290C"/>
    <w:rsid w:val="008D2C67"/>
    <w:rsid w:val="008D4574"/>
    <w:rsid w:val="008D5ABF"/>
    <w:rsid w:val="008D5C5D"/>
    <w:rsid w:val="008D684A"/>
    <w:rsid w:val="008D7040"/>
    <w:rsid w:val="008E0C9C"/>
    <w:rsid w:val="008E0D2A"/>
    <w:rsid w:val="008E1E5C"/>
    <w:rsid w:val="008E618E"/>
    <w:rsid w:val="008E6B77"/>
    <w:rsid w:val="008E7F98"/>
    <w:rsid w:val="008F093C"/>
    <w:rsid w:val="008F1151"/>
    <w:rsid w:val="008F20F8"/>
    <w:rsid w:val="008F234E"/>
    <w:rsid w:val="008F3167"/>
    <w:rsid w:val="008F3877"/>
    <w:rsid w:val="008F76BC"/>
    <w:rsid w:val="008F7A0B"/>
    <w:rsid w:val="008F7C27"/>
    <w:rsid w:val="009002E5"/>
    <w:rsid w:val="0090109D"/>
    <w:rsid w:val="009024F1"/>
    <w:rsid w:val="0090333B"/>
    <w:rsid w:val="00903AEB"/>
    <w:rsid w:val="00904171"/>
    <w:rsid w:val="00904199"/>
    <w:rsid w:val="009053B9"/>
    <w:rsid w:val="00906286"/>
    <w:rsid w:val="00911DCE"/>
    <w:rsid w:val="00912A00"/>
    <w:rsid w:val="009139BA"/>
    <w:rsid w:val="00913E76"/>
    <w:rsid w:val="00914795"/>
    <w:rsid w:val="009160B0"/>
    <w:rsid w:val="009237E7"/>
    <w:rsid w:val="00924C08"/>
    <w:rsid w:val="00924EF4"/>
    <w:rsid w:val="00933F4E"/>
    <w:rsid w:val="00940ED9"/>
    <w:rsid w:val="0094449A"/>
    <w:rsid w:val="00947C3E"/>
    <w:rsid w:val="0095253F"/>
    <w:rsid w:val="009546CC"/>
    <w:rsid w:val="009546DE"/>
    <w:rsid w:val="00954C4E"/>
    <w:rsid w:val="00960D7D"/>
    <w:rsid w:val="00961981"/>
    <w:rsid w:val="00961FDC"/>
    <w:rsid w:val="0096493A"/>
    <w:rsid w:val="00965230"/>
    <w:rsid w:val="00970524"/>
    <w:rsid w:val="00970E79"/>
    <w:rsid w:val="00971BE3"/>
    <w:rsid w:val="00971E23"/>
    <w:rsid w:val="00972595"/>
    <w:rsid w:val="009735EC"/>
    <w:rsid w:val="00974D58"/>
    <w:rsid w:val="0097600F"/>
    <w:rsid w:val="00980513"/>
    <w:rsid w:val="00983057"/>
    <w:rsid w:val="0098405E"/>
    <w:rsid w:val="00984C4A"/>
    <w:rsid w:val="0098500D"/>
    <w:rsid w:val="00986E76"/>
    <w:rsid w:val="00991B89"/>
    <w:rsid w:val="009927F2"/>
    <w:rsid w:val="0099428B"/>
    <w:rsid w:val="009961F9"/>
    <w:rsid w:val="009A044D"/>
    <w:rsid w:val="009A19EC"/>
    <w:rsid w:val="009A1D44"/>
    <w:rsid w:val="009A21BC"/>
    <w:rsid w:val="009A3266"/>
    <w:rsid w:val="009A3595"/>
    <w:rsid w:val="009A4196"/>
    <w:rsid w:val="009A50E1"/>
    <w:rsid w:val="009A5311"/>
    <w:rsid w:val="009B369E"/>
    <w:rsid w:val="009B3891"/>
    <w:rsid w:val="009B513A"/>
    <w:rsid w:val="009B5523"/>
    <w:rsid w:val="009C03AC"/>
    <w:rsid w:val="009C0A12"/>
    <w:rsid w:val="009C189A"/>
    <w:rsid w:val="009C3288"/>
    <w:rsid w:val="009C5A7D"/>
    <w:rsid w:val="009C660A"/>
    <w:rsid w:val="009C77D2"/>
    <w:rsid w:val="009D63E3"/>
    <w:rsid w:val="009D684C"/>
    <w:rsid w:val="009D7E5E"/>
    <w:rsid w:val="009E0F44"/>
    <w:rsid w:val="009E7C8D"/>
    <w:rsid w:val="009F0140"/>
    <w:rsid w:val="009F14D2"/>
    <w:rsid w:val="009F3CF0"/>
    <w:rsid w:val="009F6B9D"/>
    <w:rsid w:val="009F6E6D"/>
    <w:rsid w:val="00A02691"/>
    <w:rsid w:val="00A067FE"/>
    <w:rsid w:val="00A07668"/>
    <w:rsid w:val="00A11A5E"/>
    <w:rsid w:val="00A1279C"/>
    <w:rsid w:val="00A134EA"/>
    <w:rsid w:val="00A13C0D"/>
    <w:rsid w:val="00A13C47"/>
    <w:rsid w:val="00A143E7"/>
    <w:rsid w:val="00A150B7"/>
    <w:rsid w:val="00A207FF"/>
    <w:rsid w:val="00A23C25"/>
    <w:rsid w:val="00A27C3C"/>
    <w:rsid w:val="00A27E98"/>
    <w:rsid w:val="00A335A7"/>
    <w:rsid w:val="00A37589"/>
    <w:rsid w:val="00A37C13"/>
    <w:rsid w:val="00A40A08"/>
    <w:rsid w:val="00A41140"/>
    <w:rsid w:val="00A418FC"/>
    <w:rsid w:val="00A41F2D"/>
    <w:rsid w:val="00A41F34"/>
    <w:rsid w:val="00A428AC"/>
    <w:rsid w:val="00A42A9B"/>
    <w:rsid w:val="00A43548"/>
    <w:rsid w:val="00A46819"/>
    <w:rsid w:val="00A46C01"/>
    <w:rsid w:val="00A50FC4"/>
    <w:rsid w:val="00A5101A"/>
    <w:rsid w:val="00A5274E"/>
    <w:rsid w:val="00A527CF"/>
    <w:rsid w:val="00A53C3B"/>
    <w:rsid w:val="00A53D9C"/>
    <w:rsid w:val="00A5439E"/>
    <w:rsid w:val="00A55464"/>
    <w:rsid w:val="00A558C6"/>
    <w:rsid w:val="00A60B77"/>
    <w:rsid w:val="00A6172C"/>
    <w:rsid w:val="00A61EE3"/>
    <w:rsid w:val="00A6575A"/>
    <w:rsid w:val="00A72CBB"/>
    <w:rsid w:val="00A736C6"/>
    <w:rsid w:val="00A74358"/>
    <w:rsid w:val="00A749A1"/>
    <w:rsid w:val="00A76DFA"/>
    <w:rsid w:val="00A77B0D"/>
    <w:rsid w:val="00A81D2B"/>
    <w:rsid w:val="00A83C81"/>
    <w:rsid w:val="00A83E86"/>
    <w:rsid w:val="00A918A0"/>
    <w:rsid w:val="00A91F2F"/>
    <w:rsid w:val="00A92743"/>
    <w:rsid w:val="00A9369E"/>
    <w:rsid w:val="00A93F40"/>
    <w:rsid w:val="00A94380"/>
    <w:rsid w:val="00A95D0C"/>
    <w:rsid w:val="00A96770"/>
    <w:rsid w:val="00AA02F7"/>
    <w:rsid w:val="00AA078D"/>
    <w:rsid w:val="00AA18B7"/>
    <w:rsid w:val="00AA28A1"/>
    <w:rsid w:val="00AA310A"/>
    <w:rsid w:val="00AA4F15"/>
    <w:rsid w:val="00AA4F48"/>
    <w:rsid w:val="00AA7F7F"/>
    <w:rsid w:val="00AB0521"/>
    <w:rsid w:val="00AB083C"/>
    <w:rsid w:val="00AB08CF"/>
    <w:rsid w:val="00AB0F64"/>
    <w:rsid w:val="00AB2713"/>
    <w:rsid w:val="00AB305B"/>
    <w:rsid w:val="00AB3230"/>
    <w:rsid w:val="00AB6F82"/>
    <w:rsid w:val="00AC043B"/>
    <w:rsid w:val="00AC0525"/>
    <w:rsid w:val="00AC06A1"/>
    <w:rsid w:val="00AC1BDE"/>
    <w:rsid w:val="00AC2F95"/>
    <w:rsid w:val="00AC507E"/>
    <w:rsid w:val="00AC5141"/>
    <w:rsid w:val="00AC64A7"/>
    <w:rsid w:val="00AD1DCC"/>
    <w:rsid w:val="00AD2B40"/>
    <w:rsid w:val="00AD42CE"/>
    <w:rsid w:val="00AD460D"/>
    <w:rsid w:val="00AD49BE"/>
    <w:rsid w:val="00AD50E9"/>
    <w:rsid w:val="00AD70A9"/>
    <w:rsid w:val="00AE28F0"/>
    <w:rsid w:val="00AE4914"/>
    <w:rsid w:val="00AE602A"/>
    <w:rsid w:val="00AE748F"/>
    <w:rsid w:val="00AF12FE"/>
    <w:rsid w:val="00AF1E8B"/>
    <w:rsid w:val="00AF3052"/>
    <w:rsid w:val="00B001F6"/>
    <w:rsid w:val="00B00839"/>
    <w:rsid w:val="00B00A9D"/>
    <w:rsid w:val="00B01649"/>
    <w:rsid w:val="00B04A5E"/>
    <w:rsid w:val="00B0754D"/>
    <w:rsid w:val="00B07BC9"/>
    <w:rsid w:val="00B07C66"/>
    <w:rsid w:val="00B128CE"/>
    <w:rsid w:val="00B1651C"/>
    <w:rsid w:val="00B16973"/>
    <w:rsid w:val="00B16B68"/>
    <w:rsid w:val="00B176F4"/>
    <w:rsid w:val="00B24668"/>
    <w:rsid w:val="00B2656C"/>
    <w:rsid w:val="00B27E0C"/>
    <w:rsid w:val="00B349E8"/>
    <w:rsid w:val="00B34A7B"/>
    <w:rsid w:val="00B36639"/>
    <w:rsid w:val="00B37181"/>
    <w:rsid w:val="00B3748D"/>
    <w:rsid w:val="00B405A5"/>
    <w:rsid w:val="00B42541"/>
    <w:rsid w:val="00B43C90"/>
    <w:rsid w:val="00B44DBB"/>
    <w:rsid w:val="00B52B43"/>
    <w:rsid w:val="00B52E8F"/>
    <w:rsid w:val="00B55028"/>
    <w:rsid w:val="00B56BF4"/>
    <w:rsid w:val="00B607D3"/>
    <w:rsid w:val="00B61E7B"/>
    <w:rsid w:val="00B61EB8"/>
    <w:rsid w:val="00B62207"/>
    <w:rsid w:val="00B63E94"/>
    <w:rsid w:val="00B642B9"/>
    <w:rsid w:val="00B65051"/>
    <w:rsid w:val="00B65340"/>
    <w:rsid w:val="00B65EE6"/>
    <w:rsid w:val="00B66904"/>
    <w:rsid w:val="00B66F8C"/>
    <w:rsid w:val="00B67E00"/>
    <w:rsid w:val="00B72C47"/>
    <w:rsid w:val="00B7619F"/>
    <w:rsid w:val="00B7678C"/>
    <w:rsid w:val="00B76E52"/>
    <w:rsid w:val="00B8024D"/>
    <w:rsid w:val="00B818DA"/>
    <w:rsid w:val="00B81EF0"/>
    <w:rsid w:val="00B83992"/>
    <w:rsid w:val="00B91580"/>
    <w:rsid w:val="00B91689"/>
    <w:rsid w:val="00B96C95"/>
    <w:rsid w:val="00BA00CD"/>
    <w:rsid w:val="00BA100C"/>
    <w:rsid w:val="00BA32A6"/>
    <w:rsid w:val="00BA4ED3"/>
    <w:rsid w:val="00BA6DF5"/>
    <w:rsid w:val="00BB1BC3"/>
    <w:rsid w:val="00BB2349"/>
    <w:rsid w:val="00BC02A5"/>
    <w:rsid w:val="00BC2416"/>
    <w:rsid w:val="00BC2F32"/>
    <w:rsid w:val="00BC4EF0"/>
    <w:rsid w:val="00BD0A42"/>
    <w:rsid w:val="00BD114E"/>
    <w:rsid w:val="00BD4F07"/>
    <w:rsid w:val="00BD6556"/>
    <w:rsid w:val="00BD68B6"/>
    <w:rsid w:val="00BE0F79"/>
    <w:rsid w:val="00BE1AC5"/>
    <w:rsid w:val="00BE2114"/>
    <w:rsid w:val="00BE5C21"/>
    <w:rsid w:val="00BE5D98"/>
    <w:rsid w:val="00BF0BD8"/>
    <w:rsid w:val="00BF1466"/>
    <w:rsid w:val="00BF1834"/>
    <w:rsid w:val="00BF18BB"/>
    <w:rsid w:val="00BF2655"/>
    <w:rsid w:val="00BF2866"/>
    <w:rsid w:val="00BF3229"/>
    <w:rsid w:val="00BF36A1"/>
    <w:rsid w:val="00BF4681"/>
    <w:rsid w:val="00BF4CF4"/>
    <w:rsid w:val="00BF693F"/>
    <w:rsid w:val="00BF69EA"/>
    <w:rsid w:val="00C00D30"/>
    <w:rsid w:val="00C02CC4"/>
    <w:rsid w:val="00C02EC4"/>
    <w:rsid w:val="00C044EC"/>
    <w:rsid w:val="00C0584F"/>
    <w:rsid w:val="00C05E58"/>
    <w:rsid w:val="00C10712"/>
    <w:rsid w:val="00C11ADA"/>
    <w:rsid w:val="00C207FE"/>
    <w:rsid w:val="00C253F2"/>
    <w:rsid w:val="00C266E2"/>
    <w:rsid w:val="00C2743F"/>
    <w:rsid w:val="00C31F4A"/>
    <w:rsid w:val="00C33AF5"/>
    <w:rsid w:val="00C35012"/>
    <w:rsid w:val="00C35288"/>
    <w:rsid w:val="00C360AD"/>
    <w:rsid w:val="00C36319"/>
    <w:rsid w:val="00C36576"/>
    <w:rsid w:val="00C366DA"/>
    <w:rsid w:val="00C3721F"/>
    <w:rsid w:val="00C37F43"/>
    <w:rsid w:val="00C43D68"/>
    <w:rsid w:val="00C45F94"/>
    <w:rsid w:val="00C536AE"/>
    <w:rsid w:val="00C550AC"/>
    <w:rsid w:val="00C55A37"/>
    <w:rsid w:val="00C5683D"/>
    <w:rsid w:val="00C5760F"/>
    <w:rsid w:val="00C63568"/>
    <w:rsid w:val="00C6518C"/>
    <w:rsid w:val="00C65D0D"/>
    <w:rsid w:val="00C668E9"/>
    <w:rsid w:val="00C66A7A"/>
    <w:rsid w:val="00C7138B"/>
    <w:rsid w:val="00C71682"/>
    <w:rsid w:val="00C73B81"/>
    <w:rsid w:val="00C743AF"/>
    <w:rsid w:val="00C7457D"/>
    <w:rsid w:val="00C76355"/>
    <w:rsid w:val="00C76759"/>
    <w:rsid w:val="00C77511"/>
    <w:rsid w:val="00C80C86"/>
    <w:rsid w:val="00C81BF9"/>
    <w:rsid w:val="00C81D67"/>
    <w:rsid w:val="00C81EAE"/>
    <w:rsid w:val="00C90EA7"/>
    <w:rsid w:val="00C92E7A"/>
    <w:rsid w:val="00C93B86"/>
    <w:rsid w:val="00C96ADE"/>
    <w:rsid w:val="00C96F46"/>
    <w:rsid w:val="00CA09E8"/>
    <w:rsid w:val="00CA553E"/>
    <w:rsid w:val="00CA67D3"/>
    <w:rsid w:val="00CB0A89"/>
    <w:rsid w:val="00CB2405"/>
    <w:rsid w:val="00CB496D"/>
    <w:rsid w:val="00CB4BDE"/>
    <w:rsid w:val="00CC1F88"/>
    <w:rsid w:val="00CC25ED"/>
    <w:rsid w:val="00CC4209"/>
    <w:rsid w:val="00CC5A47"/>
    <w:rsid w:val="00CC6118"/>
    <w:rsid w:val="00CC7650"/>
    <w:rsid w:val="00CD064C"/>
    <w:rsid w:val="00CD0DA4"/>
    <w:rsid w:val="00CD11F2"/>
    <w:rsid w:val="00CD221A"/>
    <w:rsid w:val="00CD54AA"/>
    <w:rsid w:val="00CD5A48"/>
    <w:rsid w:val="00CD6F58"/>
    <w:rsid w:val="00CD7ECF"/>
    <w:rsid w:val="00CD7ED6"/>
    <w:rsid w:val="00CE0B2D"/>
    <w:rsid w:val="00CE183A"/>
    <w:rsid w:val="00CE364E"/>
    <w:rsid w:val="00CF3DA5"/>
    <w:rsid w:val="00CF6412"/>
    <w:rsid w:val="00D01F47"/>
    <w:rsid w:val="00D0377D"/>
    <w:rsid w:val="00D043CF"/>
    <w:rsid w:val="00D0529D"/>
    <w:rsid w:val="00D055A1"/>
    <w:rsid w:val="00D125D9"/>
    <w:rsid w:val="00D13688"/>
    <w:rsid w:val="00D152C0"/>
    <w:rsid w:val="00D16730"/>
    <w:rsid w:val="00D1779A"/>
    <w:rsid w:val="00D225AD"/>
    <w:rsid w:val="00D247F7"/>
    <w:rsid w:val="00D24E54"/>
    <w:rsid w:val="00D26BB2"/>
    <w:rsid w:val="00D30256"/>
    <w:rsid w:val="00D31812"/>
    <w:rsid w:val="00D33E21"/>
    <w:rsid w:val="00D349EA"/>
    <w:rsid w:val="00D358FA"/>
    <w:rsid w:val="00D36DA9"/>
    <w:rsid w:val="00D36F1C"/>
    <w:rsid w:val="00D374A2"/>
    <w:rsid w:val="00D40FF0"/>
    <w:rsid w:val="00D43CDE"/>
    <w:rsid w:val="00D443F3"/>
    <w:rsid w:val="00D44555"/>
    <w:rsid w:val="00D45DD3"/>
    <w:rsid w:val="00D46B0B"/>
    <w:rsid w:val="00D53ECF"/>
    <w:rsid w:val="00D54B55"/>
    <w:rsid w:val="00D606D9"/>
    <w:rsid w:val="00D60D46"/>
    <w:rsid w:val="00D61F95"/>
    <w:rsid w:val="00D62E36"/>
    <w:rsid w:val="00D67078"/>
    <w:rsid w:val="00D67378"/>
    <w:rsid w:val="00D67CAB"/>
    <w:rsid w:val="00D812F3"/>
    <w:rsid w:val="00D8310A"/>
    <w:rsid w:val="00D84ECC"/>
    <w:rsid w:val="00D900BA"/>
    <w:rsid w:val="00D900C1"/>
    <w:rsid w:val="00D92511"/>
    <w:rsid w:val="00D93F7A"/>
    <w:rsid w:val="00DA1301"/>
    <w:rsid w:val="00DA144D"/>
    <w:rsid w:val="00DA1824"/>
    <w:rsid w:val="00DA29D5"/>
    <w:rsid w:val="00DA32BC"/>
    <w:rsid w:val="00DA3C13"/>
    <w:rsid w:val="00DA51C7"/>
    <w:rsid w:val="00DA6FC9"/>
    <w:rsid w:val="00DB1286"/>
    <w:rsid w:val="00DB19B6"/>
    <w:rsid w:val="00DB40F6"/>
    <w:rsid w:val="00DB6071"/>
    <w:rsid w:val="00DB6960"/>
    <w:rsid w:val="00DB7E6C"/>
    <w:rsid w:val="00DC2C36"/>
    <w:rsid w:val="00DC44BD"/>
    <w:rsid w:val="00DC7B3A"/>
    <w:rsid w:val="00DD2CAB"/>
    <w:rsid w:val="00DD30B1"/>
    <w:rsid w:val="00DD456E"/>
    <w:rsid w:val="00DD4CC2"/>
    <w:rsid w:val="00DD6DDE"/>
    <w:rsid w:val="00DD6E58"/>
    <w:rsid w:val="00DE03E6"/>
    <w:rsid w:val="00DE3030"/>
    <w:rsid w:val="00DE3440"/>
    <w:rsid w:val="00DE62EE"/>
    <w:rsid w:val="00DE75C2"/>
    <w:rsid w:val="00DE7D79"/>
    <w:rsid w:val="00DF3E4F"/>
    <w:rsid w:val="00DF5153"/>
    <w:rsid w:val="00DF6185"/>
    <w:rsid w:val="00DF6424"/>
    <w:rsid w:val="00DF750A"/>
    <w:rsid w:val="00E002DE"/>
    <w:rsid w:val="00E00F37"/>
    <w:rsid w:val="00E023D9"/>
    <w:rsid w:val="00E02900"/>
    <w:rsid w:val="00E05098"/>
    <w:rsid w:val="00E06301"/>
    <w:rsid w:val="00E07717"/>
    <w:rsid w:val="00E130CA"/>
    <w:rsid w:val="00E13177"/>
    <w:rsid w:val="00E14E0A"/>
    <w:rsid w:val="00E175A9"/>
    <w:rsid w:val="00E216BB"/>
    <w:rsid w:val="00E321CC"/>
    <w:rsid w:val="00E32DDF"/>
    <w:rsid w:val="00E32E5F"/>
    <w:rsid w:val="00E336E9"/>
    <w:rsid w:val="00E33B40"/>
    <w:rsid w:val="00E34075"/>
    <w:rsid w:val="00E34247"/>
    <w:rsid w:val="00E359BB"/>
    <w:rsid w:val="00E366AE"/>
    <w:rsid w:val="00E37CAD"/>
    <w:rsid w:val="00E4146C"/>
    <w:rsid w:val="00E46314"/>
    <w:rsid w:val="00E47580"/>
    <w:rsid w:val="00E512FD"/>
    <w:rsid w:val="00E52C3A"/>
    <w:rsid w:val="00E534DB"/>
    <w:rsid w:val="00E54A4A"/>
    <w:rsid w:val="00E622A4"/>
    <w:rsid w:val="00E64D2A"/>
    <w:rsid w:val="00E65500"/>
    <w:rsid w:val="00E70830"/>
    <w:rsid w:val="00E716BE"/>
    <w:rsid w:val="00E71974"/>
    <w:rsid w:val="00E746D9"/>
    <w:rsid w:val="00E74C3C"/>
    <w:rsid w:val="00E76341"/>
    <w:rsid w:val="00E7712E"/>
    <w:rsid w:val="00E779F3"/>
    <w:rsid w:val="00E77EF9"/>
    <w:rsid w:val="00E81959"/>
    <w:rsid w:val="00E81B1F"/>
    <w:rsid w:val="00E86C43"/>
    <w:rsid w:val="00E90237"/>
    <w:rsid w:val="00E92F87"/>
    <w:rsid w:val="00E947CA"/>
    <w:rsid w:val="00E9746A"/>
    <w:rsid w:val="00E9759A"/>
    <w:rsid w:val="00EA0ED7"/>
    <w:rsid w:val="00EA2EED"/>
    <w:rsid w:val="00EA308B"/>
    <w:rsid w:val="00EA3F71"/>
    <w:rsid w:val="00EA4535"/>
    <w:rsid w:val="00EA50D4"/>
    <w:rsid w:val="00EA510B"/>
    <w:rsid w:val="00EA6927"/>
    <w:rsid w:val="00EA693C"/>
    <w:rsid w:val="00EA7A4A"/>
    <w:rsid w:val="00EB29EE"/>
    <w:rsid w:val="00EB3DE9"/>
    <w:rsid w:val="00EB4C24"/>
    <w:rsid w:val="00EB6CCE"/>
    <w:rsid w:val="00EC06E6"/>
    <w:rsid w:val="00EC4A45"/>
    <w:rsid w:val="00EC767D"/>
    <w:rsid w:val="00EC7B5B"/>
    <w:rsid w:val="00ED0084"/>
    <w:rsid w:val="00ED0D2A"/>
    <w:rsid w:val="00ED38EB"/>
    <w:rsid w:val="00ED5F30"/>
    <w:rsid w:val="00EE03A1"/>
    <w:rsid w:val="00EE0ADE"/>
    <w:rsid w:val="00EE3339"/>
    <w:rsid w:val="00EE34C0"/>
    <w:rsid w:val="00EE4526"/>
    <w:rsid w:val="00EE4D84"/>
    <w:rsid w:val="00EE6E43"/>
    <w:rsid w:val="00EE7984"/>
    <w:rsid w:val="00EF0156"/>
    <w:rsid w:val="00EF0A66"/>
    <w:rsid w:val="00EF10C1"/>
    <w:rsid w:val="00EF2CEB"/>
    <w:rsid w:val="00EF473B"/>
    <w:rsid w:val="00EF51AE"/>
    <w:rsid w:val="00EF51B9"/>
    <w:rsid w:val="00EF6AFD"/>
    <w:rsid w:val="00F015F5"/>
    <w:rsid w:val="00F036CF"/>
    <w:rsid w:val="00F03B98"/>
    <w:rsid w:val="00F03DF4"/>
    <w:rsid w:val="00F04EE4"/>
    <w:rsid w:val="00F064F6"/>
    <w:rsid w:val="00F06DDF"/>
    <w:rsid w:val="00F07772"/>
    <w:rsid w:val="00F0778E"/>
    <w:rsid w:val="00F115A0"/>
    <w:rsid w:val="00F11DC1"/>
    <w:rsid w:val="00F133CE"/>
    <w:rsid w:val="00F1446F"/>
    <w:rsid w:val="00F153DC"/>
    <w:rsid w:val="00F16E09"/>
    <w:rsid w:val="00F17B8E"/>
    <w:rsid w:val="00F22D0B"/>
    <w:rsid w:val="00F2352E"/>
    <w:rsid w:val="00F2583D"/>
    <w:rsid w:val="00F25CB1"/>
    <w:rsid w:val="00F315A1"/>
    <w:rsid w:val="00F35687"/>
    <w:rsid w:val="00F359BF"/>
    <w:rsid w:val="00F37AEC"/>
    <w:rsid w:val="00F37B5F"/>
    <w:rsid w:val="00F40292"/>
    <w:rsid w:val="00F41040"/>
    <w:rsid w:val="00F41A18"/>
    <w:rsid w:val="00F4438A"/>
    <w:rsid w:val="00F4471C"/>
    <w:rsid w:val="00F46CF5"/>
    <w:rsid w:val="00F4741F"/>
    <w:rsid w:val="00F52C4B"/>
    <w:rsid w:val="00F52CFD"/>
    <w:rsid w:val="00F5328B"/>
    <w:rsid w:val="00F54FD6"/>
    <w:rsid w:val="00F566DF"/>
    <w:rsid w:val="00F56D81"/>
    <w:rsid w:val="00F57012"/>
    <w:rsid w:val="00F612F9"/>
    <w:rsid w:val="00F631F5"/>
    <w:rsid w:val="00F67DA8"/>
    <w:rsid w:val="00F72427"/>
    <w:rsid w:val="00F7400F"/>
    <w:rsid w:val="00F75A68"/>
    <w:rsid w:val="00F7613B"/>
    <w:rsid w:val="00F76607"/>
    <w:rsid w:val="00F77077"/>
    <w:rsid w:val="00F77682"/>
    <w:rsid w:val="00F82F78"/>
    <w:rsid w:val="00F84EFF"/>
    <w:rsid w:val="00F87191"/>
    <w:rsid w:val="00F9385B"/>
    <w:rsid w:val="00F93C51"/>
    <w:rsid w:val="00F95F9B"/>
    <w:rsid w:val="00F96333"/>
    <w:rsid w:val="00FA336D"/>
    <w:rsid w:val="00FA49AE"/>
    <w:rsid w:val="00FB286E"/>
    <w:rsid w:val="00FB2B02"/>
    <w:rsid w:val="00FB2F76"/>
    <w:rsid w:val="00FC0682"/>
    <w:rsid w:val="00FC0ABB"/>
    <w:rsid w:val="00FC197A"/>
    <w:rsid w:val="00FC1F75"/>
    <w:rsid w:val="00FC2216"/>
    <w:rsid w:val="00FC4774"/>
    <w:rsid w:val="00FC5501"/>
    <w:rsid w:val="00FC6057"/>
    <w:rsid w:val="00FC6FE0"/>
    <w:rsid w:val="00FC78ED"/>
    <w:rsid w:val="00FD1E55"/>
    <w:rsid w:val="00FD2836"/>
    <w:rsid w:val="00FD348E"/>
    <w:rsid w:val="00FD5582"/>
    <w:rsid w:val="00FD79E4"/>
    <w:rsid w:val="00FD7F63"/>
    <w:rsid w:val="00FE059B"/>
    <w:rsid w:val="00FE0973"/>
    <w:rsid w:val="00FE20F3"/>
    <w:rsid w:val="00FE2A2D"/>
    <w:rsid w:val="00FE2FE1"/>
    <w:rsid w:val="00FE323B"/>
    <w:rsid w:val="00FE5CE3"/>
    <w:rsid w:val="00FE6779"/>
    <w:rsid w:val="00FE6DBE"/>
    <w:rsid w:val="00FE72DE"/>
    <w:rsid w:val="00FE7A2A"/>
    <w:rsid w:val="00FE7A2E"/>
    <w:rsid w:val="00FF1F25"/>
    <w:rsid w:val="00FF71BF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44" fill="f" fillcolor="white" strokecolor="#c00000">
      <v:fill color="white" on="f"/>
      <v:stroke color="#c00000" weight="1.75pt"/>
      <o:colormenu v:ext="edit" fillcolor="none [3212]" strokecolor="none"/>
    </o:shapedefaults>
    <o:shapelayout v:ext="edit">
      <o:idmap v:ext="edit" data="2"/>
      <o:rules v:ext="edit">
        <o:r id="V:Rule3" type="connector" idref="#_x0000_s2342"/>
        <o:r id="V:Rule4" type="connector" idref="#_x0000_s23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/>
    <w:lsdException w:name="heading 6" w:semiHidden="0" w:uiPriority="0" w:unhideWhenUsed="0" w:qFormat="1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locked="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page number" w:uiPriority="0"/>
    <w:lsdException w:name="table of authorities" w:uiPriority="0"/>
    <w:lsdException w:name="List Bullet" w:uiPriority="0" w:qFormat="1"/>
    <w:lsdException w:name="List Number" w:uiPriority="0"/>
    <w:lsdException w:name="List Bullet 2" w:uiPriority="0" w:qFormat="1"/>
    <w:lsdException w:name="List Bullet 3" w:uiPriority="0" w:qFormat="1"/>
    <w:lsdException w:name="List Number 2" w:uiPriority="0" w:qFormat="1"/>
    <w:lsdException w:name="List Number 3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C1"/>
    <w:pPr>
      <w:jc w:val="both"/>
    </w:pPr>
    <w:rPr>
      <w:rFonts w:ascii="Arial" w:hAnsi="Arial"/>
      <w:sz w:val="22"/>
      <w:szCs w:val="24"/>
      <w:lang w:val="en-CA"/>
    </w:rPr>
  </w:style>
  <w:style w:type="paragraph" w:styleId="Heading1">
    <w:name w:val="heading 1"/>
    <w:next w:val="BodyText"/>
    <w:qFormat/>
    <w:rsid w:val="00ED5F30"/>
    <w:pPr>
      <w:pageBreakBefore/>
      <w:widowControl w:val="0"/>
      <w:numPr>
        <w:numId w:val="1"/>
      </w:numPr>
      <w:spacing w:after="60"/>
      <w:outlineLvl w:val="0"/>
    </w:pPr>
    <w:rPr>
      <w:rFonts w:asciiTheme="majorHAnsi" w:hAnsiTheme="majorHAnsi" w:cs="Arial"/>
      <w:b/>
      <w:bCs/>
      <w:caps/>
      <w:kern w:val="32"/>
      <w:sz w:val="32"/>
      <w:szCs w:val="32"/>
      <w:lang w:val="en-CA"/>
    </w:rPr>
  </w:style>
  <w:style w:type="paragraph" w:styleId="Heading2">
    <w:name w:val="heading 2"/>
    <w:next w:val="BodyText"/>
    <w:qFormat/>
    <w:rsid w:val="00B61EB8"/>
    <w:pPr>
      <w:keepNext/>
      <w:keepLines/>
      <w:numPr>
        <w:ilvl w:val="1"/>
        <w:numId w:val="1"/>
      </w:numPr>
      <w:pBdr>
        <w:top w:val="single" w:sz="6" w:space="1" w:color="2254A6" w:themeColor="accent1"/>
        <w:left w:val="single" w:sz="6" w:space="4" w:color="2254A6" w:themeColor="accent1"/>
      </w:pBdr>
      <w:spacing w:before="240" w:after="60" w:line="276" w:lineRule="auto"/>
      <w:outlineLvl w:val="1"/>
    </w:pPr>
    <w:rPr>
      <w:rFonts w:asciiTheme="majorHAnsi" w:hAnsiTheme="majorHAnsi"/>
      <w:b/>
      <w:smallCaps/>
      <w:color w:val="112A53" w:themeColor="accent1" w:themeShade="80"/>
      <w:spacing w:val="15"/>
      <w:sz w:val="28"/>
      <w:lang w:val="en-CA"/>
    </w:rPr>
  </w:style>
  <w:style w:type="paragraph" w:styleId="Heading3">
    <w:name w:val="heading 3"/>
    <w:next w:val="BodyText"/>
    <w:qFormat/>
    <w:rsid w:val="00831403"/>
    <w:pPr>
      <w:keepNext/>
      <w:keepLines/>
      <w:numPr>
        <w:ilvl w:val="2"/>
        <w:numId w:val="1"/>
      </w:numPr>
      <w:spacing w:before="240" w:after="60"/>
      <w:ind w:left="720"/>
      <w:outlineLvl w:val="2"/>
    </w:pPr>
    <w:rPr>
      <w:rFonts w:asciiTheme="majorHAnsi" w:hAnsiTheme="majorHAnsi"/>
      <w:b/>
      <w:sz w:val="24"/>
      <w:lang w:val="en-CA"/>
    </w:rPr>
  </w:style>
  <w:style w:type="paragraph" w:styleId="Heading4">
    <w:name w:val="heading 4"/>
    <w:next w:val="BodyText"/>
    <w:qFormat/>
    <w:rsid w:val="00ED5F30"/>
    <w:pPr>
      <w:keepNext/>
      <w:keepLines/>
      <w:numPr>
        <w:ilvl w:val="3"/>
        <w:numId w:val="1"/>
      </w:numPr>
      <w:spacing w:before="240" w:after="60"/>
      <w:outlineLvl w:val="3"/>
    </w:pPr>
    <w:rPr>
      <w:rFonts w:asciiTheme="majorHAnsi" w:hAnsiTheme="majorHAnsi"/>
      <w:b/>
      <w:sz w:val="22"/>
      <w:lang w:val="en-CA"/>
    </w:rPr>
  </w:style>
  <w:style w:type="paragraph" w:styleId="Heading5">
    <w:name w:val="heading 5"/>
    <w:next w:val="BodyText"/>
    <w:rsid w:val="00ED5F30"/>
    <w:pPr>
      <w:outlineLvl w:val="4"/>
    </w:pPr>
    <w:rPr>
      <w:rFonts w:asciiTheme="majorHAnsi" w:hAnsiTheme="majorHAnsi"/>
      <w:sz w:val="22"/>
      <w:lang w:val="en-CA"/>
    </w:rPr>
  </w:style>
  <w:style w:type="paragraph" w:styleId="Heading6">
    <w:name w:val="heading 6"/>
    <w:basedOn w:val="Normal"/>
    <w:next w:val="BodyText"/>
    <w:semiHidden/>
    <w:unhideWhenUsed/>
    <w:qFormat/>
    <w:rsid w:val="00ED5F30"/>
    <w:pPr>
      <w:keepNext/>
      <w:keepLines/>
      <w:numPr>
        <w:ilvl w:val="5"/>
        <w:numId w:val="1"/>
      </w:numPr>
      <w:spacing w:before="240" w:after="60"/>
      <w:outlineLvl w:val="5"/>
    </w:pPr>
    <w:rPr>
      <w:sz w:val="18"/>
      <w:szCs w:val="20"/>
    </w:rPr>
  </w:style>
  <w:style w:type="paragraph" w:styleId="Heading7">
    <w:name w:val="heading 7"/>
    <w:next w:val="BodyText"/>
    <w:rsid w:val="00ED5F30"/>
    <w:pPr>
      <w:keepNext/>
      <w:numPr>
        <w:ilvl w:val="6"/>
        <w:numId w:val="1"/>
      </w:numPr>
      <w:spacing w:before="240" w:after="60"/>
      <w:outlineLvl w:val="6"/>
    </w:pPr>
    <w:rPr>
      <w:rFonts w:asciiTheme="majorHAnsi" w:hAnsiTheme="majorHAnsi"/>
      <w:sz w:val="18"/>
      <w:lang w:val="en-CA"/>
    </w:rPr>
  </w:style>
  <w:style w:type="paragraph" w:styleId="Heading8">
    <w:name w:val="heading 8"/>
    <w:next w:val="BodyText"/>
    <w:rsid w:val="00ED5F30"/>
    <w:pPr>
      <w:keepNext/>
      <w:numPr>
        <w:ilvl w:val="7"/>
        <w:numId w:val="1"/>
      </w:numPr>
      <w:spacing w:before="240" w:after="60"/>
      <w:outlineLvl w:val="7"/>
    </w:pPr>
    <w:rPr>
      <w:rFonts w:asciiTheme="majorHAnsi" w:hAnsiTheme="majorHAnsi"/>
      <w:sz w:val="18"/>
      <w:lang w:val="en-CA"/>
    </w:rPr>
  </w:style>
  <w:style w:type="paragraph" w:styleId="Heading9">
    <w:name w:val="heading 9"/>
    <w:next w:val="BodyText"/>
    <w:rsid w:val="00ED5F30"/>
    <w:pPr>
      <w:keepNext/>
      <w:numPr>
        <w:ilvl w:val="8"/>
        <w:numId w:val="1"/>
      </w:numPr>
      <w:spacing w:before="240" w:after="60"/>
      <w:outlineLvl w:val="8"/>
    </w:pPr>
    <w:rPr>
      <w:rFonts w:asciiTheme="majorHAnsi" w:hAnsiTheme="majorHAnsi"/>
      <w:sz w:val="1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ID">
    <w:name w:val="DocumentID"/>
    <w:next w:val="BodyText"/>
    <w:rsid w:val="00ED5F30"/>
    <w:pPr>
      <w:spacing w:before="600"/>
      <w:jc w:val="right"/>
    </w:pPr>
    <w:rPr>
      <w:rFonts w:asciiTheme="minorHAnsi" w:hAnsiTheme="minorHAnsi"/>
      <w:snapToGrid w:val="0"/>
      <w:sz w:val="22"/>
      <w:lang w:val="en-CA"/>
    </w:rPr>
  </w:style>
  <w:style w:type="paragraph" w:customStyle="1" w:styleId="Subject2">
    <w:name w:val="Subject 2"/>
    <w:next w:val="BodyText"/>
    <w:qFormat/>
    <w:rsid w:val="00ED5F30"/>
    <w:pPr>
      <w:keepNext/>
      <w:keepLines/>
      <w:spacing w:before="240"/>
    </w:pPr>
    <w:rPr>
      <w:rFonts w:asciiTheme="majorHAnsi" w:hAnsiTheme="majorHAnsi"/>
      <w:b/>
      <w:sz w:val="22"/>
      <w:szCs w:val="24"/>
      <w:lang w:val="en-CA"/>
    </w:rPr>
  </w:style>
  <w:style w:type="paragraph" w:customStyle="1" w:styleId="ProjectName">
    <w:name w:val="Project Name"/>
    <w:rsid w:val="00ED5F30"/>
    <w:pPr>
      <w:spacing w:before="360"/>
    </w:pPr>
    <w:rPr>
      <w:rFonts w:asciiTheme="majorHAnsi" w:hAnsiTheme="majorHAnsi"/>
      <w:b/>
      <w:bCs/>
      <w:color w:val="FFFFFF" w:themeColor="background1"/>
      <w:sz w:val="40"/>
      <w:szCs w:val="24"/>
      <w:lang w:val="en-CA"/>
    </w:rPr>
  </w:style>
  <w:style w:type="paragraph" w:customStyle="1" w:styleId="DeliverableName">
    <w:name w:val="Deliverable Name"/>
    <w:rsid w:val="00ED5F30"/>
    <w:pPr>
      <w:spacing w:before="360"/>
    </w:pPr>
    <w:rPr>
      <w:rFonts w:asciiTheme="majorHAnsi" w:hAnsiTheme="majorHAnsi"/>
      <w:b/>
      <w:bCs/>
      <w:sz w:val="40"/>
      <w:szCs w:val="24"/>
      <w:lang w:val="en-CA"/>
    </w:rPr>
  </w:style>
  <w:style w:type="paragraph" w:customStyle="1" w:styleId="PreparedBy">
    <w:name w:val="Prepared By:"/>
    <w:next w:val="CreationDate"/>
    <w:rsid w:val="00ED5F30"/>
    <w:pPr>
      <w:spacing w:before="6360"/>
      <w:jc w:val="right"/>
    </w:pPr>
    <w:rPr>
      <w:rFonts w:asciiTheme="minorHAnsi" w:hAnsiTheme="minorHAnsi"/>
      <w:sz w:val="22"/>
      <w:szCs w:val="24"/>
      <w:lang w:val="en-CA"/>
    </w:rPr>
  </w:style>
  <w:style w:type="paragraph" w:customStyle="1" w:styleId="CreationDate">
    <w:name w:val="Creation Date"/>
    <w:next w:val="BodyText"/>
    <w:rsid w:val="00ED5F30"/>
    <w:pPr>
      <w:jc w:val="right"/>
    </w:pPr>
    <w:rPr>
      <w:rFonts w:asciiTheme="minorHAnsi" w:hAnsiTheme="minorHAnsi"/>
      <w:sz w:val="22"/>
      <w:szCs w:val="24"/>
      <w:lang w:val="en-CA"/>
    </w:rPr>
  </w:style>
  <w:style w:type="paragraph" w:customStyle="1" w:styleId="Version">
    <w:name w:val="Version"/>
    <w:next w:val="DocumentID"/>
    <w:rsid w:val="00ED5F30"/>
    <w:pPr>
      <w:jc w:val="right"/>
    </w:pPr>
    <w:rPr>
      <w:rFonts w:asciiTheme="minorHAnsi" w:hAnsiTheme="minorHAnsi"/>
      <w:sz w:val="22"/>
      <w:szCs w:val="24"/>
      <w:lang w:val="en-CA"/>
    </w:rPr>
  </w:style>
  <w:style w:type="paragraph" w:customStyle="1" w:styleId="TableListBullet1">
    <w:name w:val="Table List Bullet 1"/>
    <w:basedOn w:val="ListBullet1"/>
    <w:qFormat/>
    <w:rsid w:val="00ED5F30"/>
    <w:pPr>
      <w:numPr>
        <w:numId w:val="0"/>
      </w:numPr>
    </w:pPr>
    <w:rPr>
      <w:sz w:val="18"/>
    </w:rPr>
  </w:style>
  <w:style w:type="paragraph" w:styleId="BodyText">
    <w:name w:val="Body Text"/>
    <w:link w:val="BodyTextChar"/>
    <w:qFormat/>
    <w:rsid w:val="00ED5F30"/>
    <w:pPr>
      <w:spacing w:before="120" w:after="120"/>
      <w:jc w:val="both"/>
    </w:pPr>
    <w:rPr>
      <w:rFonts w:asciiTheme="minorHAnsi" w:hAnsiTheme="minorHAnsi"/>
      <w:sz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ED5F30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ED5F30"/>
    <w:pPr>
      <w:tabs>
        <w:tab w:val="center" w:pos="4680"/>
        <w:tab w:val="right" w:pos="9360"/>
      </w:tabs>
    </w:pPr>
  </w:style>
  <w:style w:type="paragraph" w:customStyle="1" w:styleId="TableData2">
    <w:name w:val="Table Data 2"/>
    <w:basedOn w:val="TableData1"/>
    <w:qFormat/>
    <w:rsid w:val="00ED5F30"/>
    <w:pPr>
      <w:ind w:left="288"/>
    </w:pPr>
  </w:style>
  <w:style w:type="paragraph" w:customStyle="1" w:styleId="TableData3">
    <w:name w:val="Table Data 3"/>
    <w:qFormat/>
    <w:rsid w:val="00ED5F30"/>
    <w:pPr>
      <w:jc w:val="right"/>
    </w:pPr>
    <w:rPr>
      <w:rFonts w:asciiTheme="minorHAnsi" w:hAnsiTheme="minorHAnsi"/>
      <w:b/>
      <w:sz w:val="18"/>
      <w:lang w:val="en-CA"/>
    </w:rPr>
  </w:style>
  <w:style w:type="paragraph" w:customStyle="1" w:styleId="TableHeadings2">
    <w:name w:val="Table Headings 2"/>
    <w:basedOn w:val="TableHeadings1"/>
    <w:qFormat/>
    <w:rsid w:val="00ED5F30"/>
    <w:pPr>
      <w:jc w:val="right"/>
    </w:pPr>
    <w:rPr>
      <w:szCs w:val="20"/>
    </w:rPr>
  </w:style>
  <w:style w:type="paragraph" w:customStyle="1" w:styleId="PageHeaderLandscape">
    <w:name w:val="Page Header Landscape"/>
    <w:basedOn w:val="PageHeaderLandscapeLegal"/>
    <w:rsid w:val="00ED5F30"/>
    <w:pPr>
      <w:tabs>
        <w:tab w:val="clear" w:pos="4680"/>
        <w:tab w:val="clear" w:pos="17280"/>
        <w:tab w:val="center" w:pos="6480"/>
        <w:tab w:val="right" w:pos="12960"/>
      </w:tabs>
    </w:pPr>
  </w:style>
  <w:style w:type="paragraph" w:styleId="TOC1">
    <w:name w:val="toc 1"/>
    <w:uiPriority w:val="39"/>
    <w:qFormat/>
    <w:locked/>
    <w:rsid w:val="00ED5F30"/>
    <w:pPr>
      <w:keepNext/>
      <w:tabs>
        <w:tab w:val="right" w:leader="underscore" w:pos="9360"/>
      </w:tabs>
      <w:spacing w:before="120"/>
      <w:ind w:left="288" w:hanging="288"/>
    </w:pPr>
    <w:rPr>
      <w:rFonts w:asciiTheme="majorHAnsi" w:hAnsiTheme="majorHAnsi"/>
      <w:b/>
      <w:sz w:val="24"/>
      <w:lang w:val="en-CA"/>
    </w:rPr>
  </w:style>
  <w:style w:type="paragraph" w:styleId="TOC2">
    <w:name w:val="toc 2"/>
    <w:uiPriority w:val="39"/>
    <w:qFormat/>
    <w:rsid w:val="00ED5F30"/>
    <w:pPr>
      <w:tabs>
        <w:tab w:val="right" w:leader="underscore" w:pos="9360"/>
      </w:tabs>
      <w:ind w:left="864" w:hanging="576"/>
    </w:pPr>
    <w:rPr>
      <w:rFonts w:asciiTheme="majorHAnsi" w:hAnsiTheme="majorHAnsi"/>
      <w:sz w:val="24"/>
      <w:lang w:val="en-CA"/>
    </w:rPr>
  </w:style>
  <w:style w:type="paragraph" w:styleId="TOC3">
    <w:name w:val="toc 3"/>
    <w:next w:val="Normal"/>
    <w:uiPriority w:val="39"/>
    <w:qFormat/>
    <w:rsid w:val="00ED5F30"/>
    <w:pPr>
      <w:tabs>
        <w:tab w:val="left" w:pos="1584"/>
        <w:tab w:val="right" w:leader="underscore" w:pos="9360"/>
      </w:tabs>
      <w:ind w:left="1584" w:hanging="720"/>
    </w:pPr>
    <w:rPr>
      <w:rFonts w:asciiTheme="majorHAnsi" w:hAnsiTheme="majorHAnsi"/>
      <w:noProof/>
      <w:sz w:val="22"/>
      <w:lang w:val="en-CA"/>
    </w:rPr>
  </w:style>
  <w:style w:type="character" w:styleId="Hyperlink">
    <w:name w:val="Hyperlink"/>
    <w:basedOn w:val="DefaultParagraphFont"/>
    <w:uiPriority w:val="99"/>
    <w:unhideWhenUsed/>
    <w:rsid w:val="00ED5F30"/>
    <w:rPr>
      <w:color w:val="3286D2" w:themeColor="hyperlink"/>
      <w:u w:val="single"/>
    </w:rPr>
  </w:style>
  <w:style w:type="paragraph" w:customStyle="1" w:styleId="ListNumber1">
    <w:name w:val="List Number 1"/>
    <w:qFormat/>
    <w:rsid w:val="00ED5F30"/>
    <w:pPr>
      <w:keepLines/>
      <w:numPr>
        <w:numId w:val="6"/>
      </w:numPr>
      <w:spacing w:before="120" w:after="120"/>
      <w:contextualSpacing/>
    </w:pPr>
    <w:rPr>
      <w:rFonts w:asciiTheme="minorHAnsi" w:hAnsiTheme="minorHAnsi"/>
      <w:sz w:val="22"/>
      <w:lang w:val="en-CA"/>
    </w:rPr>
  </w:style>
  <w:style w:type="paragraph" w:styleId="TOC5">
    <w:name w:val="toc 5"/>
    <w:basedOn w:val="Normal"/>
    <w:next w:val="Normal"/>
    <w:autoRedefine/>
    <w:semiHidden/>
    <w:rsid w:val="00ED5F30"/>
    <w:pPr>
      <w:ind w:left="800"/>
    </w:pPr>
  </w:style>
  <w:style w:type="paragraph" w:styleId="TOC6">
    <w:name w:val="toc 6"/>
    <w:basedOn w:val="Normal"/>
    <w:next w:val="Normal"/>
    <w:autoRedefine/>
    <w:semiHidden/>
    <w:rsid w:val="00ED5F30"/>
    <w:pPr>
      <w:ind w:left="1000"/>
    </w:pPr>
  </w:style>
  <w:style w:type="paragraph" w:styleId="TOC7">
    <w:name w:val="toc 7"/>
    <w:basedOn w:val="Normal"/>
    <w:next w:val="Normal"/>
    <w:autoRedefine/>
    <w:semiHidden/>
    <w:rsid w:val="00ED5F30"/>
    <w:pPr>
      <w:ind w:left="1200"/>
    </w:pPr>
  </w:style>
  <w:style w:type="paragraph" w:styleId="TOC8">
    <w:name w:val="toc 8"/>
    <w:basedOn w:val="Normal"/>
    <w:next w:val="Normal"/>
    <w:autoRedefine/>
    <w:semiHidden/>
    <w:rsid w:val="00ED5F30"/>
    <w:pPr>
      <w:ind w:left="1400"/>
    </w:pPr>
  </w:style>
  <w:style w:type="paragraph" w:styleId="TOC9">
    <w:name w:val="toc 9"/>
    <w:basedOn w:val="Normal"/>
    <w:next w:val="Normal"/>
    <w:autoRedefine/>
    <w:semiHidden/>
    <w:rsid w:val="00ED5F30"/>
    <w:pPr>
      <w:ind w:left="1600"/>
    </w:pPr>
  </w:style>
  <w:style w:type="paragraph" w:customStyle="1" w:styleId="Heading1-NN">
    <w:name w:val="Heading 1 - NN"/>
    <w:basedOn w:val="Heading1"/>
    <w:next w:val="BodyText"/>
    <w:qFormat/>
    <w:rsid w:val="00ED5F30"/>
    <w:pPr>
      <w:numPr>
        <w:numId w:val="0"/>
      </w:numPr>
    </w:pPr>
    <w:rPr>
      <w:rFonts w:cs="Times New Roman"/>
      <w:bCs w:val="0"/>
      <w:kern w:val="28"/>
      <w:szCs w:val="20"/>
    </w:rPr>
  </w:style>
  <w:style w:type="paragraph" w:customStyle="1" w:styleId="Heading2-NN">
    <w:name w:val="Heading 2 - NN"/>
    <w:basedOn w:val="Heading2"/>
    <w:next w:val="BodyText"/>
    <w:qFormat/>
    <w:rsid w:val="00ED5F30"/>
    <w:pPr>
      <w:numPr>
        <w:ilvl w:val="0"/>
        <w:numId w:val="0"/>
      </w:numPr>
    </w:pPr>
  </w:style>
  <w:style w:type="paragraph" w:customStyle="1" w:styleId="Heading3-NN">
    <w:name w:val="Heading 3 - NN"/>
    <w:basedOn w:val="Heading3"/>
    <w:next w:val="BodyText"/>
    <w:qFormat/>
    <w:rsid w:val="00ED5F30"/>
    <w:pPr>
      <w:numPr>
        <w:ilvl w:val="0"/>
        <w:numId w:val="0"/>
      </w:numPr>
    </w:pPr>
  </w:style>
  <w:style w:type="paragraph" w:customStyle="1" w:styleId="ListBullet1">
    <w:name w:val="List Bullet 1"/>
    <w:qFormat/>
    <w:rsid w:val="00727AF5"/>
    <w:pPr>
      <w:keepLines/>
      <w:numPr>
        <w:numId w:val="2"/>
      </w:numPr>
      <w:spacing w:before="120" w:after="120"/>
      <w:ind w:left="369" w:hanging="369"/>
      <w:contextualSpacing/>
    </w:pPr>
    <w:rPr>
      <w:rFonts w:asciiTheme="minorHAnsi" w:hAnsiTheme="minorHAnsi"/>
      <w:sz w:val="22"/>
      <w:lang w:val="en-CA"/>
    </w:rPr>
  </w:style>
  <w:style w:type="numbering" w:customStyle="1" w:styleId="Multi-LevelList">
    <w:name w:val="Multi-Level List"/>
    <w:uiPriority w:val="99"/>
    <w:rsid w:val="00ED5F30"/>
    <w:pPr>
      <w:numPr>
        <w:numId w:val="3"/>
      </w:numPr>
    </w:pPr>
  </w:style>
  <w:style w:type="paragraph" w:styleId="ListBullet2">
    <w:name w:val="List Bullet 2"/>
    <w:qFormat/>
    <w:rsid w:val="00727AF5"/>
    <w:pPr>
      <w:keepLines/>
      <w:numPr>
        <w:numId w:val="4"/>
      </w:numPr>
      <w:spacing w:before="120" w:after="120"/>
      <w:ind w:left="738" w:hanging="369"/>
      <w:contextualSpacing/>
      <w:jc w:val="both"/>
    </w:pPr>
    <w:rPr>
      <w:rFonts w:asciiTheme="minorHAnsi" w:hAnsiTheme="minorHAnsi"/>
      <w:sz w:val="22"/>
      <w:lang w:val="en-CA"/>
    </w:rPr>
  </w:style>
  <w:style w:type="paragraph" w:styleId="ListBullet3">
    <w:name w:val="List Bullet 3"/>
    <w:qFormat/>
    <w:rsid w:val="00727AF5"/>
    <w:pPr>
      <w:keepLines/>
      <w:numPr>
        <w:numId w:val="5"/>
      </w:numPr>
      <w:spacing w:before="120" w:after="120"/>
      <w:ind w:left="1078" w:hanging="369"/>
      <w:contextualSpacing/>
      <w:jc w:val="both"/>
    </w:pPr>
    <w:rPr>
      <w:rFonts w:asciiTheme="minorHAnsi" w:hAnsiTheme="minorHAnsi"/>
      <w:sz w:val="22"/>
      <w:lang w:val="en-CA"/>
    </w:rPr>
  </w:style>
  <w:style w:type="paragraph" w:customStyle="1" w:styleId="PageHeaderPortrait">
    <w:name w:val="Page Header Portrait"/>
    <w:rsid w:val="00ED5F30"/>
    <w:pPr>
      <w:pBdr>
        <w:bottom w:val="single" w:sz="12" w:space="1" w:color="auto"/>
        <w:right w:val="single" w:sz="12" w:space="4" w:color="auto"/>
      </w:pBdr>
      <w:tabs>
        <w:tab w:val="center" w:pos="4680"/>
        <w:tab w:val="right" w:pos="9360"/>
      </w:tabs>
    </w:pPr>
    <w:rPr>
      <w:rFonts w:asciiTheme="majorHAnsi" w:eastAsiaTheme="minorHAnsi" w:hAnsiTheme="majorHAnsi" w:cstheme="minorBidi"/>
      <w:sz w:val="18"/>
      <w:szCs w:val="22"/>
    </w:rPr>
  </w:style>
  <w:style w:type="paragraph" w:styleId="ListNumber2">
    <w:name w:val="List Number 2"/>
    <w:basedOn w:val="ListNumber1"/>
    <w:qFormat/>
    <w:rsid w:val="00ED5F30"/>
    <w:pPr>
      <w:numPr>
        <w:ilvl w:val="1"/>
      </w:numPr>
    </w:pPr>
    <w:rPr>
      <w:rFonts w:eastAsiaTheme="minorHAnsi" w:cstheme="minorBidi"/>
    </w:rPr>
  </w:style>
  <w:style w:type="paragraph" w:styleId="ListNumber3">
    <w:name w:val="List Number 3"/>
    <w:basedOn w:val="ListNumber2"/>
    <w:qFormat/>
    <w:rsid w:val="00ED5F30"/>
    <w:pPr>
      <w:numPr>
        <w:ilvl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ED5F30"/>
    <w:rPr>
      <w:rFonts w:asciiTheme="minorHAnsi" w:eastAsiaTheme="minorHAnsi" w:hAnsiTheme="minorHAnsi" w:cstheme="minorBidi"/>
      <w:sz w:val="22"/>
      <w:szCs w:val="22"/>
    </w:rPr>
  </w:style>
  <w:style w:type="paragraph" w:customStyle="1" w:styleId="PageFooterPortrait">
    <w:name w:val="Page Footer Portrait"/>
    <w:rsid w:val="00ED5F30"/>
    <w:pPr>
      <w:pBdr>
        <w:top w:val="single" w:sz="12" w:space="1" w:color="auto"/>
      </w:pBdr>
      <w:tabs>
        <w:tab w:val="center" w:pos="4680"/>
        <w:tab w:val="right" w:pos="9360"/>
      </w:tabs>
    </w:pPr>
    <w:rPr>
      <w:rFonts w:asciiTheme="majorHAnsi" w:hAnsiTheme="majorHAnsi"/>
      <w:sz w:val="18"/>
      <w:szCs w:val="24"/>
      <w:lang w:val="en-CA"/>
    </w:rPr>
  </w:style>
  <w:style w:type="paragraph" w:customStyle="1" w:styleId="BodyTextIndentLR">
    <w:name w:val="Body Text Indent L+R"/>
    <w:basedOn w:val="BodyTextIndent"/>
    <w:link w:val="BodyTextIndentLRChar"/>
    <w:qFormat/>
    <w:rsid w:val="00ED5F30"/>
    <w:pPr>
      <w:ind w:right="360"/>
    </w:pPr>
  </w:style>
  <w:style w:type="paragraph" w:customStyle="1" w:styleId="Figure">
    <w:name w:val="Figure"/>
    <w:next w:val="BodyText"/>
    <w:rsid w:val="00ED5F30"/>
    <w:pPr>
      <w:keepLines/>
      <w:spacing w:after="120"/>
      <w:jc w:val="center"/>
    </w:pPr>
    <w:rPr>
      <w:rFonts w:asciiTheme="minorHAnsi" w:hAnsiTheme="minorHAnsi"/>
      <w:b/>
      <w:i/>
      <w:sz w:val="18"/>
      <w:lang w:val="en-CA"/>
    </w:rPr>
  </w:style>
  <w:style w:type="character" w:customStyle="1" w:styleId="BodyTextChar">
    <w:name w:val="Body Text Char"/>
    <w:basedOn w:val="DefaultParagraphFont"/>
    <w:link w:val="BodyText"/>
    <w:rsid w:val="00ED5F30"/>
    <w:rPr>
      <w:rFonts w:asciiTheme="minorHAnsi" w:hAnsiTheme="minorHAnsi"/>
      <w:sz w:val="22"/>
      <w:lang w:val="en-CA"/>
    </w:rPr>
  </w:style>
  <w:style w:type="paragraph" w:customStyle="1" w:styleId="TableHeadings3">
    <w:name w:val="Table Headings 3"/>
    <w:qFormat/>
    <w:rsid w:val="00ED5F30"/>
    <w:pPr>
      <w:keepNext/>
    </w:pPr>
    <w:rPr>
      <w:rFonts w:asciiTheme="majorHAnsi" w:eastAsiaTheme="minorHAnsi" w:hAnsiTheme="majorHAnsi" w:cstheme="minorBidi"/>
      <w:sz w:val="18"/>
      <w:szCs w:val="24"/>
      <w:lang w:val="en-CA"/>
    </w:rPr>
  </w:style>
  <w:style w:type="character" w:customStyle="1" w:styleId="BodyTextIndentChar">
    <w:name w:val="Body Text Indent Char"/>
    <w:basedOn w:val="DefaultParagraphFont"/>
    <w:link w:val="BodyTextIndent"/>
    <w:rsid w:val="00ED5F30"/>
    <w:rPr>
      <w:rFonts w:asciiTheme="minorHAnsi" w:hAnsiTheme="minorHAnsi"/>
      <w:sz w:val="22"/>
      <w:szCs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ED5F30"/>
    <w:rPr>
      <w:rFonts w:asciiTheme="minorHAnsi" w:eastAsiaTheme="minorHAnsi" w:hAnsiTheme="minorHAnsi" w:cstheme="minorBidi"/>
      <w:sz w:val="22"/>
      <w:szCs w:val="22"/>
    </w:rPr>
  </w:style>
  <w:style w:type="paragraph" w:styleId="TableofAuthorities">
    <w:name w:val="table of authorities"/>
    <w:basedOn w:val="Normal"/>
    <w:next w:val="Normal"/>
    <w:semiHidden/>
    <w:rsid w:val="00ED5F30"/>
    <w:pPr>
      <w:ind w:left="220" w:hanging="220"/>
    </w:pPr>
  </w:style>
  <w:style w:type="paragraph" w:customStyle="1" w:styleId="PageFooterLandscape">
    <w:name w:val="Page Footer Landscape"/>
    <w:basedOn w:val="PageFooterLandscapeLegal"/>
    <w:rsid w:val="00ED5F30"/>
    <w:pPr>
      <w:tabs>
        <w:tab w:val="clear" w:pos="8640"/>
        <w:tab w:val="clear" w:pos="17280"/>
        <w:tab w:val="center" w:pos="6480"/>
        <w:tab w:val="right" w:pos="12960"/>
      </w:tabs>
    </w:pPr>
    <w:rPr>
      <w:rFonts w:eastAsiaTheme="minorHAnsi" w:cstheme="minorBidi"/>
    </w:rPr>
  </w:style>
  <w:style w:type="paragraph" w:customStyle="1" w:styleId="PageBreak">
    <w:name w:val="Page Break"/>
    <w:next w:val="BodyText"/>
    <w:qFormat/>
    <w:rsid w:val="00ED5F30"/>
    <w:pPr>
      <w:pageBreakBefore/>
    </w:pPr>
    <w:rPr>
      <w:rFonts w:asciiTheme="minorHAnsi" w:hAnsiTheme="minorHAnsi"/>
      <w:sz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F30"/>
    <w:rPr>
      <w:rFonts w:ascii="Tahoma" w:hAnsi="Tahoma" w:cs="Tahoma"/>
      <w:sz w:val="16"/>
      <w:szCs w:val="16"/>
    </w:rPr>
  </w:style>
  <w:style w:type="paragraph" w:customStyle="1" w:styleId="TableListBullet2">
    <w:name w:val="Table List Bullet 2"/>
    <w:basedOn w:val="ListBullet2"/>
    <w:qFormat/>
    <w:rsid w:val="00ED5F30"/>
    <w:pPr>
      <w:numPr>
        <w:numId w:val="0"/>
      </w:numPr>
    </w:pPr>
    <w:rPr>
      <w:sz w:val="18"/>
    </w:rPr>
  </w:style>
  <w:style w:type="character" w:customStyle="1" w:styleId="EmphasisSubtle">
    <w:name w:val="Emphasis Subtle"/>
    <w:uiPriority w:val="1"/>
    <w:qFormat/>
    <w:rsid w:val="00ED5F30"/>
    <w:rPr>
      <w:i/>
      <w:iCs/>
    </w:rPr>
  </w:style>
  <w:style w:type="paragraph" w:customStyle="1" w:styleId="Appendix">
    <w:name w:val="Appendix"/>
    <w:basedOn w:val="Heading1-NN"/>
    <w:next w:val="BodyText"/>
    <w:qFormat/>
    <w:rsid w:val="00ED5F30"/>
  </w:style>
  <w:style w:type="paragraph" w:styleId="BodyTextIndent">
    <w:name w:val="Body Text Indent"/>
    <w:link w:val="BodyTextIndentChar"/>
    <w:qFormat/>
    <w:rsid w:val="00ED5F30"/>
    <w:pPr>
      <w:spacing w:before="120" w:after="120"/>
      <w:ind w:left="360"/>
      <w:jc w:val="both"/>
    </w:pPr>
    <w:rPr>
      <w:rFonts w:asciiTheme="minorHAnsi" w:hAnsiTheme="minorHAnsi"/>
      <w:sz w:val="22"/>
      <w:szCs w:val="24"/>
      <w:lang w:val="en-CA"/>
    </w:rPr>
  </w:style>
  <w:style w:type="paragraph" w:customStyle="1" w:styleId="TableHeadings1">
    <w:name w:val="Table Headings 1"/>
    <w:qFormat/>
    <w:rsid w:val="00A55464"/>
    <w:pPr>
      <w:keepNext/>
    </w:pPr>
    <w:rPr>
      <w:rFonts w:asciiTheme="majorHAnsi" w:hAnsiTheme="majorHAnsi"/>
      <w:b/>
      <w:bCs/>
      <w:sz w:val="18"/>
      <w:szCs w:val="24"/>
      <w:lang w:val="en-CA"/>
    </w:rPr>
  </w:style>
  <w:style w:type="paragraph" w:customStyle="1" w:styleId="TableListBullet3">
    <w:name w:val="Table List Bullet 3"/>
    <w:basedOn w:val="ListBullet3"/>
    <w:qFormat/>
    <w:rsid w:val="00ED5F30"/>
    <w:pPr>
      <w:numPr>
        <w:numId w:val="0"/>
      </w:numPr>
      <w:jc w:val="left"/>
    </w:pPr>
    <w:rPr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F30"/>
    <w:rPr>
      <w:rFonts w:ascii="Tahoma" w:eastAsiaTheme="minorHAnsi" w:hAnsi="Tahoma" w:cs="Tahoma"/>
      <w:sz w:val="16"/>
      <w:szCs w:val="16"/>
    </w:rPr>
  </w:style>
  <w:style w:type="character" w:customStyle="1" w:styleId="EmphasisIntense">
    <w:name w:val="Emphasis Intense"/>
    <w:basedOn w:val="DefaultParagraphFont"/>
    <w:uiPriority w:val="1"/>
    <w:qFormat/>
    <w:rsid w:val="00ED5F30"/>
    <w:rPr>
      <w:b/>
      <w:bCs/>
      <w:i/>
      <w:iCs/>
      <w:color w:val="2254A6" w:themeColor="accent1"/>
    </w:rPr>
  </w:style>
  <w:style w:type="paragraph" w:customStyle="1" w:styleId="TableListNumber1">
    <w:name w:val="Table List Number 1"/>
    <w:basedOn w:val="ListNumber1"/>
    <w:qFormat/>
    <w:rsid w:val="00ED5F30"/>
    <w:pPr>
      <w:numPr>
        <w:numId w:val="0"/>
      </w:numPr>
    </w:pPr>
    <w:rPr>
      <w:sz w:val="18"/>
    </w:rPr>
  </w:style>
  <w:style w:type="paragraph" w:customStyle="1" w:styleId="Heading4-NN">
    <w:name w:val="Heading 4 - NN"/>
    <w:next w:val="BodyText"/>
    <w:qFormat/>
    <w:rsid w:val="00ED5F30"/>
    <w:pPr>
      <w:keepNext/>
      <w:keepLines/>
      <w:spacing w:before="240" w:after="60"/>
    </w:pPr>
    <w:rPr>
      <w:rFonts w:asciiTheme="majorHAnsi" w:hAnsiTheme="majorHAnsi"/>
      <w:b/>
      <w:sz w:val="22"/>
      <w:lang w:val="en-CA"/>
    </w:rPr>
  </w:style>
  <w:style w:type="character" w:customStyle="1" w:styleId="BodyTextIndentLRChar">
    <w:name w:val="Body Text Indent L+R Char"/>
    <w:basedOn w:val="BodyTextIndentChar"/>
    <w:link w:val="BodyTextIndentLR"/>
    <w:rsid w:val="00ED5F30"/>
    <w:rPr>
      <w:rFonts w:asciiTheme="minorHAnsi" w:hAnsiTheme="minorHAnsi"/>
      <w:sz w:val="22"/>
      <w:szCs w:val="24"/>
      <w:lang w:val="en-CA"/>
    </w:rPr>
  </w:style>
  <w:style w:type="character" w:customStyle="1" w:styleId="EmphasisStrong">
    <w:name w:val="Emphasis Strong"/>
    <w:uiPriority w:val="1"/>
    <w:qFormat/>
    <w:rsid w:val="00ED5F3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D5F30"/>
    <w:rPr>
      <w:color w:val="808080"/>
    </w:rPr>
  </w:style>
  <w:style w:type="paragraph" w:customStyle="1" w:styleId="Organization">
    <w:name w:val="Organization"/>
    <w:rsid w:val="00ED5F30"/>
    <w:pPr>
      <w:spacing w:before="2400"/>
    </w:pPr>
    <w:rPr>
      <w:rFonts w:asciiTheme="majorHAnsi" w:hAnsiTheme="majorHAnsi"/>
      <w:b/>
      <w:bCs/>
      <w:color w:val="FFFFFF" w:themeColor="background1"/>
      <w:sz w:val="40"/>
      <w:szCs w:val="24"/>
      <w:lang w:val="en-CA"/>
    </w:rPr>
  </w:style>
  <w:style w:type="paragraph" w:customStyle="1" w:styleId="HeadingCopyright">
    <w:name w:val="Heading Copyright"/>
    <w:next w:val="BodyText"/>
    <w:rsid w:val="00ED5F30"/>
    <w:pPr>
      <w:spacing w:before="120"/>
    </w:pPr>
    <w:rPr>
      <w:rFonts w:asciiTheme="majorHAnsi" w:hAnsiTheme="majorHAnsi"/>
      <w:color w:val="2254A6" w:themeColor="accent1"/>
      <w:sz w:val="24"/>
      <w:szCs w:val="24"/>
      <w:lang w:val="en-CA"/>
    </w:rPr>
  </w:style>
  <w:style w:type="paragraph" w:customStyle="1" w:styleId="Subject1">
    <w:name w:val="Subject 1"/>
    <w:next w:val="BodyText"/>
    <w:qFormat/>
    <w:rsid w:val="00ED5F30"/>
    <w:pPr>
      <w:keepNext/>
      <w:keepLines/>
      <w:pBdr>
        <w:bottom w:val="single" w:sz="12" w:space="1" w:color="auto"/>
      </w:pBdr>
      <w:spacing w:before="240" w:after="60"/>
    </w:pPr>
    <w:rPr>
      <w:rFonts w:asciiTheme="majorHAnsi" w:hAnsiTheme="majorHAnsi"/>
      <w:b/>
      <w:smallCaps/>
      <w:sz w:val="24"/>
      <w:lang w:val="en-CA"/>
    </w:rPr>
  </w:style>
  <w:style w:type="paragraph" w:styleId="TOCHeading">
    <w:name w:val="TOC Heading"/>
    <w:next w:val="BodyText"/>
    <w:uiPriority w:val="39"/>
    <w:unhideWhenUsed/>
    <w:qFormat/>
    <w:rsid w:val="00ED5F30"/>
    <w:pPr>
      <w:pageBreakBefore/>
      <w:spacing w:before="240" w:after="240"/>
      <w:jc w:val="center"/>
    </w:pPr>
    <w:rPr>
      <w:rFonts w:asciiTheme="majorHAnsi" w:hAnsiTheme="majorHAnsi"/>
      <w:b/>
      <w:snapToGrid w:val="0"/>
      <w:sz w:val="36"/>
      <w:lang w:val="en-CA"/>
    </w:rPr>
  </w:style>
  <w:style w:type="paragraph" w:customStyle="1" w:styleId="TableListNumber2">
    <w:name w:val="Table List Number 2"/>
    <w:basedOn w:val="ListNumber2"/>
    <w:qFormat/>
    <w:rsid w:val="00ED5F30"/>
    <w:pPr>
      <w:numPr>
        <w:ilvl w:val="0"/>
        <w:numId w:val="0"/>
      </w:numPr>
    </w:pPr>
    <w:rPr>
      <w:sz w:val="18"/>
    </w:rPr>
  </w:style>
  <w:style w:type="paragraph" w:customStyle="1" w:styleId="TableListNumber3">
    <w:name w:val="Table List Number 3"/>
    <w:basedOn w:val="ListNumber3"/>
    <w:qFormat/>
    <w:rsid w:val="00ED5F30"/>
    <w:pPr>
      <w:numPr>
        <w:ilvl w:val="0"/>
        <w:numId w:val="0"/>
      </w:numPr>
    </w:pPr>
    <w:rPr>
      <w:rFonts w:eastAsia="Times New Roman" w:cs="Times New Roman"/>
      <w:sz w:val="18"/>
    </w:rPr>
  </w:style>
  <w:style w:type="table" w:customStyle="1" w:styleId="LaMPSSTable1">
    <w:name w:val="LaMPSS Table 1"/>
    <w:basedOn w:val="MediumShading2-Accent6"/>
    <w:uiPriority w:val="99"/>
    <w:qFormat/>
    <w:rsid w:val="00ED5F30"/>
    <w:rPr>
      <w:rFonts w:asciiTheme="minorHAnsi" w:hAnsiTheme="minorHAnsi"/>
      <w:lang w:val="en-CA" w:eastAsia="en-C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A7B3" w:themeFill="accent6"/>
      </w:tcPr>
    </w:tblStylePr>
    <w:tblStylePr w:type="lastRow">
      <w:pPr>
        <w:keepNext w:val="0"/>
        <w:keepLines/>
        <w:pageBreakBefore w:val="0"/>
        <w:widowControl/>
        <w:wordWrap/>
        <w:spacing w:before="0" w:after="0" w:line="240" w:lineRule="auto"/>
      </w:pPr>
      <w:rPr>
        <w:rFonts w:asciiTheme="majorHAnsi" w:hAnsiTheme="majorHAnsi"/>
        <w:b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A7B3" w:themeFill="accent6"/>
      </w:tcPr>
    </w:tblStylePr>
    <w:tblStylePr w:type="lastCol">
      <w:rPr>
        <w:rFonts w:asciiTheme="minorHAnsi" w:hAnsiTheme="minorHAnsi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A7B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ED5F3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A7B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A7B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A7B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ED5F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Data1">
    <w:name w:val="Table Data 1"/>
    <w:qFormat/>
    <w:rsid w:val="00ED5F30"/>
    <w:pPr>
      <w:spacing w:before="80" w:after="80"/>
    </w:pPr>
    <w:rPr>
      <w:rFonts w:asciiTheme="minorHAnsi" w:hAnsiTheme="minorHAnsi"/>
      <w:sz w:val="18"/>
      <w:lang w:val="en-CA"/>
    </w:rPr>
  </w:style>
  <w:style w:type="table" w:styleId="MediumShading1-Accent6">
    <w:name w:val="Medium Shading 1 Accent 6"/>
    <w:basedOn w:val="TableNormal"/>
    <w:uiPriority w:val="63"/>
    <w:rsid w:val="00ED5F30"/>
    <w:tblPr>
      <w:tblStyleRowBandSize w:val="1"/>
      <w:tblStyleColBandSize w:val="1"/>
      <w:tblInd w:w="0" w:type="dxa"/>
      <w:tblBorders>
        <w:top w:val="single" w:sz="8" w:space="0" w:color="A8BCC6" w:themeColor="accent6" w:themeTint="BF"/>
        <w:left w:val="single" w:sz="8" w:space="0" w:color="A8BCC6" w:themeColor="accent6" w:themeTint="BF"/>
        <w:bottom w:val="single" w:sz="8" w:space="0" w:color="A8BCC6" w:themeColor="accent6" w:themeTint="BF"/>
        <w:right w:val="single" w:sz="8" w:space="0" w:color="A8BCC6" w:themeColor="accent6" w:themeTint="BF"/>
        <w:insideH w:val="single" w:sz="8" w:space="0" w:color="A8BCC6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CC6" w:themeColor="accent6" w:themeTint="BF"/>
          <w:left w:val="single" w:sz="8" w:space="0" w:color="A8BCC6" w:themeColor="accent6" w:themeTint="BF"/>
          <w:bottom w:val="single" w:sz="8" w:space="0" w:color="A8BCC6" w:themeColor="accent6" w:themeTint="BF"/>
          <w:right w:val="single" w:sz="8" w:space="0" w:color="A8BCC6" w:themeColor="accent6" w:themeTint="BF"/>
          <w:insideH w:val="nil"/>
          <w:insideV w:val="nil"/>
        </w:tcBorders>
        <w:shd w:val="clear" w:color="auto" w:fill="8BA7B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CC6" w:themeColor="accent6" w:themeTint="BF"/>
          <w:left w:val="single" w:sz="8" w:space="0" w:color="A8BCC6" w:themeColor="accent6" w:themeTint="BF"/>
          <w:bottom w:val="single" w:sz="8" w:space="0" w:color="A8BCC6" w:themeColor="accent6" w:themeTint="BF"/>
          <w:right w:val="single" w:sz="8" w:space="0" w:color="A8BCC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E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9E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ED5F30"/>
    <w:tblPr>
      <w:tblStyleRowBandSize w:val="1"/>
      <w:tblStyleColBandSize w:val="1"/>
      <w:tblInd w:w="0" w:type="dxa"/>
      <w:tblBorders>
        <w:top w:val="single" w:sz="8" w:space="0" w:color="AEAB93" w:themeColor="accent3" w:themeTint="BF"/>
        <w:left w:val="single" w:sz="8" w:space="0" w:color="AEAB93" w:themeColor="accent3" w:themeTint="BF"/>
        <w:bottom w:val="single" w:sz="8" w:space="0" w:color="AEAB93" w:themeColor="accent3" w:themeTint="BF"/>
        <w:right w:val="single" w:sz="8" w:space="0" w:color="AEAB93" w:themeColor="accent3" w:themeTint="BF"/>
        <w:insideH w:val="single" w:sz="8" w:space="0" w:color="AEAB93" w:themeColor="accent3" w:themeTint="BF"/>
        <w:insideV w:val="single" w:sz="8" w:space="0" w:color="AEAB9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3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AB9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7B7" w:themeFill="accent3" w:themeFillTint="7F"/>
      </w:tcPr>
    </w:tblStylePr>
    <w:tblStylePr w:type="band1Horz">
      <w:tblPr/>
      <w:tcPr>
        <w:shd w:val="clear" w:color="auto" w:fill="C9C7B7" w:themeFill="accent3" w:themeFillTint="7F"/>
      </w:tcPr>
    </w:tblStylePr>
  </w:style>
  <w:style w:type="table" w:styleId="LightGrid-Accent6">
    <w:name w:val="Light Grid Accent 6"/>
    <w:basedOn w:val="TableNormal"/>
    <w:uiPriority w:val="62"/>
    <w:rsid w:val="00ED5F30"/>
    <w:tblPr>
      <w:tblStyleRowBandSize w:val="1"/>
      <w:tblStyleColBandSize w:val="1"/>
      <w:tblInd w:w="0" w:type="dxa"/>
      <w:tblBorders>
        <w:top w:val="single" w:sz="8" w:space="0" w:color="8BA7B3" w:themeColor="accent6"/>
        <w:left w:val="single" w:sz="8" w:space="0" w:color="8BA7B3" w:themeColor="accent6"/>
        <w:bottom w:val="single" w:sz="8" w:space="0" w:color="8BA7B3" w:themeColor="accent6"/>
        <w:right w:val="single" w:sz="8" w:space="0" w:color="8BA7B3" w:themeColor="accent6"/>
        <w:insideH w:val="single" w:sz="8" w:space="0" w:color="8BA7B3" w:themeColor="accent6"/>
        <w:insideV w:val="single" w:sz="8" w:space="0" w:color="8BA7B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18" w:space="0" w:color="8BA7B3" w:themeColor="accent6"/>
          <w:right w:val="single" w:sz="8" w:space="0" w:color="8BA7B3" w:themeColor="accent6"/>
          <w:insideH w:val="nil"/>
          <w:insideV w:val="single" w:sz="8" w:space="0" w:color="8BA7B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  <w:insideH w:val="nil"/>
          <w:insideV w:val="single" w:sz="8" w:space="0" w:color="8BA7B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</w:tcBorders>
      </w:tcPr>
    </w:tblStylePr>
    <w:tblStylePr w:type="band1Vert"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</w:tcBorders>
        <w:shd w:val="clear" w:color="auto" w:fill="E2E9EC" w:themeFill="accent6" w:themeFillTint="3F"/>
      </w:tcPr>
    </w:tblStylePr>
    <w:tblStylePr w:type="band1Horz"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  <w:insideV w:val="single" w:sz="8" w:space="0" w:color="8BA7B3" w:themeColor="accent6"/>
        </w:tcBorders>
        <w:shd w:val="clear" w:color="auto" w:fill="E2E9EC" w:themeFill="accent6" w:themeFillTint="3F"/>
      </w:tcPr>
    </w:tblStylePr>
    <w:tblStylePr w:type="band2Horz"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  <w:insideV w:val="single" w:sz="8" w:space="0" w:color="8BA7B3" w:themeColor="accent6"/>
        </w:tcBorders>
      </w:tcPr>
    </w:tblStylePr>
  </w:style>
  <w:style w:type="table" w:styleId="MediumList2-Accent6">
    <w:name w:val="Medium List 2 Accent 6"/>
    <w:basedOn w:val="TableNormal"/>
    <w:uiPriority w:val="66"/>
    <w:rsid w:val="00ED5F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BA7B3" w:themeColor="accent6"/>
        <w:left w:val="single" w:sz="8" w:space="0" w:color="8BA7B3" w:themeColor="accent6"/>
        <w:bottom w:val="single" w:sz="8" w:space="0" w:color="8BA7B3" w:themeColor="accent6"/>
        <w:right w:val="single" w:sz="8" w:space="0" w:color="8BA7B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BA7B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BA7B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BA7B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BA7B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9E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9E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ED5F3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9E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A7B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A7B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BA7B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BA7B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3D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3D9" w:themeFill="accent6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D5F30"/>
    <w:rPr>
      <w:color w:val="D99BBA" w:themeColor="followedHyperlink"/>
      <w:u w:val="single"/>
    </w:rPr>
  </w:style>
  <w:style w:type="table" w:styleId="ColorfulGrid-Accent6">
    <w:name w:val="Colorful Grid Accent 6"/>
    <w:basedOn w:val="TableNormal"/>
    <w:uiPriority w:val="73"/>
    <w:rsid w:val="00ED5F3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DEF" w:themeFill="accent6" w:themeFillTint="33"/>
    </w:tcPr>
    <w:tblStylePr w:type="firstRow">
      <w:rPr>
        <w:b/>
        <w:bCs/>
      </w:rPr>
      <w:tblPr/>
      <w:tcPr>
        <w:shd w:val="clear" w:color="auto" w:fill="D0DBE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BE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808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808F" w:themeFill="accent6" w:themeFillShade="BF"/>
      </w:tcPr>
    </w:tblStylePr>
    <w:tblStylePr w:type="band1Vert">
      <w:tblPr/>
      <w:tcPr>
        <w:shd w:val="clear" w:color="auto" w:fill="C5D3D9" w:themeFill="accent6" w:themeFillTint="7F"/>
      </w:tcPr>
    </w:tblStylePr>
    <w:tblStylePr w:type="band1Horz">
      <w:tblPr/>
      <w:tcPr>
        <w:shd w:val="clear" w:color="auto" w:fill="C5D3D9" w:themeFill="accent6" w:themeFillTint="7F"/>
      </w:tcPr>
    </w:tblStylePr>
  </w:style>
  <w:style w:type="paragraph" w:customStyle="1" w:styleId="SectionBreak">
    <w:name w:val="Section Break"/>
    <w:basedOn w:val="BodyText"/>
    <w:qFormat/>
    <w:rsid w:val="00ED5F30"/>
  </w:style>
  <w:style w:type="paragraph" w:customStyle="1" w:styleId="PageHeaderLandscapeLegal">
    <w:name w:val="Page Header Landscape Legal"/>
    <w:basedOn w:val="PageHeaderPortrait"/>
    <w:qFormat/>
    <w:rsid w:val="00ED5F30"/>
    <w:pPr>
      <w:tabs>
        <w:tab w:val="clear" w:pos="9360"/>
        <w:tab w:val="right" w:pos="17280"/>
      </w:tabs>
    </w:pPr>
  </w:style>
  <w:style w:type="paragraph" w:customStyle="1" w:styleId="PageFooterLandscapeLegal">
    <w:name w:val="Page Footer Landscape Legal"/>
    <w:basedOn w:val="PageFooterPortrait"/>
    <w:qFormat/>
    <w:rsid w:val="00ED5F30"/>
    <w:pPr>
      <w:tabs>
        <w:tab w:val="clear" w:pos="4680"/>
        <w:tab w:val="clear" w:pos="9360"/>
        <w:tab w:val="center" w:pos="8640"/>
        <w:tab w:val="right" w:pos="17280"/>
      </w:tabs>
    </w:pPr>
  </w:style>
  <w:style w:type="table" w:customStyle="1" w:styleId="LaMPSSRequirementTable">
    <w:name w:val="LaMPSS Requirement Table"/>
    <w:basedOn w:val="TableGrid1"/>
    <w:uiPriority w:val="99"/>
    <w:rsid w:val="00EF0A66"/>
    <w:pPr>
      <w:jc w:val="center"/>
    </w:pPr>
    <w:rPr>
      <w:rFonts w:asciiTheme="minorHAnsi" w:hAnsiTheme="minorHAnsi"/>
      <w:sz w:val="18"/>
      <w:lang w:val="en-CA" w:eastAsia="en-CA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rFonts w:asciiTheme="majorHAnsi" w:hAnsiTheme="majorHAnsi"/>
        <w:b/>
        <w:sz w:val="18"/>
      </w:rPr>
      <w:tblPr/>
      <w:tcPr>
        <w:tcBorders>
          <w:top w:val="single" w:sz="8" w:space="0" w:color="auto"/>
        </w:tcBorders>
        <w:shd w:val="clear" w:color="auto" w:fill="D0DBE0" w:themeFill="accent6" w:themeFillTint="66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s4">
    <w:name w:val="Table Headings 4"/>
    <w:basedOn w:val="TableHeadings1"/>
    <w:rsid w:val="003B656F"/>
    <w:pPr>
      <w:spacing w:before="120" w:after="120"/>
      <w:jc w:val="center"/>
    </w:pPr>
    <w:rPr>
      <w:bCs w:val="0"/>
    </w:rPr>
  </w:style>
  <w:style w:type="table" w:styleId="TableGrid1">
    <w:name w:val="Table Grid 1"/>
    <w:basedOn w:val="TableNormal"/>
    <w:uiPriority w:val="99"/>
    <w:semiHidden/>
    <w:unhideWhenUsed/>
    <w:rsid w:val="00EF0A66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Data4">
    <w:name w:val="Table Data 4"/>
    <w:qFormat/>
    <w:rsid w:val="00041A5B"/>
    <w:rPr>
      <w:rFonts w:asciiTheme="minorHAnsi" w:hAnsiTheme="minorHAnsi"/>
      <w:sz w:val="18"/>
      <w:lang w:val="en-CA"/>
    </w:rPr>
  </w:style>
  <w:style w:type="paragraph" w:customStyle="1" w:styleId="StyleBodyTextIndentLRLeft2cmRight151cm">
    <w:name w:val="Style Body Text Indent L+R + Left:  2 cm Right:  1.51 cm"/>
    <w:basedOn w:val="BodyTextIndentLR"/>
    <w:rsid w:val="008D2C67"/>
    <w:pPr>
      <w:ind w:left="1134" w:right="1134"/>
    </w:pPr>
    <w:rPr>
      <w:szCs w:val="20"/>
    </w:rPr>
  </w:style>
  <w:style w:type="character" w:styleId="PageNumber">
    <w:name w:val="page number"/>
    <w:basedOn w:val="DefaultParagraphFont"/>
    <w:rsid w:val="007B6EC1"/>
    <w:rPr>
      <w:rFonts w:ascii="Arial" w:hAnsi="Arial"/>
    </w:rPr>
  </w:style>
  <w:style w:type="paragraph" w:styleId="ListBullet">
    <w:name w:val="List Bullet"/>
    <w:basedOn w:val="Normal"/>
    <w:rsid w:val="007B6EC1"/>
    <w:pPr>
      <w:spacing w:before="40" w:after="40"/>
      <w:ind w:left="1080" w:hanging="360"/>
    </w:pPr>
    <w:rPr>
      <w:szCs w:val="20"/>
    </w:rPr>
  </w:style>
  <w:style w:type="paragraph" w:styleId="ListParagraph">
    <w:name w:val="List Paragraph"/>
    <w:basedOn w:val="Normal"/>
    <w:uiPriority w:val="34"/>
    <w:rsid w:val="007C53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5A1D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41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4199"/>
    <w:rPr>
      <w:rFonts w:ascii="Tahoma" w:hAnsi="Tahoma" w:cs="Tahoma"/>
      <w:sz w:val="16"/>
      <w:szCs w:val="16"/>
      <w:lang w:val="en-CA"/>
    </w:rPr>
  </w:style>
  <w:style w:type="paragraph" w:styleId="CommentText">
    <w:name w:val="annotation text"/>
    <w:basedOn w:val="Normal"/>
    <w:link w:val="CommentTextChar"/>
    <w:semiHidden/>
    <w:rsid w:val="009C5A7D"/>
    <w:pPr>
      <w:jc w:val="left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9C5A7D"/>
  </w:style>
  <w:style w:type="paragraph" w:customStyle="1" w:styleId="Level1">
    <w:name w:val="Level 1"/>
    <w:rsid w:val="00AF1E8B"/>
    <w:pPr>
      <w:autoSpaceDE w:val="0"/>
      <w:autoSpaceDN w:val="0"/>
      <w:adjustRightInd w:val="0"/>
      <w:ind w:left="720"/>
    </w:pPr>
    <w:rPr>
      <w:sz w:val="24"/>
      <w:szCs w:val="24"/>
    </w:rPr>
  </w:style>
  <w:style w:type="character" w:customStyle="1" w:styleId="headerlabel">
    <w:name w:val="headerlabel"/>
    <w:basedOn w:val="DefaultParagraphFont"/>
    <w:rsid w:val="00E9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6728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84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2.png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ailored">
  <a:themeElements>
    <a:clrScheme name="Tailored">
      <a:dk1>
        <a:sysClr val="windowText" lastClr="000000"/>
      </a:dk1>
      <a:lt1>
        <a:sysClr val="window" lastClr="FFFFFF"/>
      </a:lt1>
      <a:dk2>
        <a:srgbClr val="123452"/>
      </a:dk2>
      <a:lt2>
        <a:srgbClr val="E0EDF8"/>
      </a:lt2>
      <a:accent1>
        <a:srgbClr val="2254A6"/>
      </a:accent1>
      <a:accent2>
        <a:srgbClr val="9B6261"/>
      </a:accent2>
      <a:accent3>
        <a:srgbClr val="939070"/>
      </a:accent3>
      <a:accent4>
        <a:srgbClr val="60254D"/>
      </a:accent4>
      <a:accent5>
        <a:srgbClr val="9FC6E9"/>
      </a:accent5>
      <a:accent6>
        <a:srgbClr val="8BA7B3"/>
      </a:accent6>
      <a:hlink>
        <a:srgbClr val="3286D2"/>
      </a:hlink>
      <a:folHlink>
        <a:srgbClr val="D99BBA"/>
      </a:folHlink>
    </a:clrScheme>
    <a:fontScheme name="LaMPSS">
      <a:majorFont>
        <a:latin typeface="Trebuchet MS"/>
        <a:ea typeface=""/>
        <a:cs typeface=""/>
      </a:majorFont>
      <a:minorFont>
        <a:latin typeface="Calibri"/>
        <a:ea typeface=""/>
        <a:cs typeface=""/>
      </a:minorFont>
    </a:fontScheme>
    <a:fmtScheme name="Tailored">
      <a:fillStyleLst>
        <a:gradFill rotWithShape="1">
          <a:gsLst>
            <a:gs pos="0">
              <a:schemeClr val="phClr">
                <a:tint val="90000"/>
                <a:satMod val="125000"/>
              </a:schemeClr>
            </a:gs>
            <a:gs pos="100000">
              <a:schemeClr val="phClr">
                <a:shade val="80000"/>
                <a:sat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atMod val="150000"/>
              </a:schemeClr>
            </a:gs>
            <a:gs pos="35000">
              <a:schemeClr val="phClr">
                <a:tint val="65000"/>
                <a:satMod val="175000"/>
              </a:schemeClr>
            </a:gs>
            <a:gs pos="100000">
              <a:schemeClr val="phClr">
                <a:tint val="55000"/>
                <a:satMod val="200000"/>
              </a:schemeClr>
            </a:gs>
            <a:gs pos="100000">
              <a:schemeClr val="phClr">
                <a:tint val="50000"/>
                <a:satMod val="225000"/>
              </a:schemeClr>
            </a:gs>
          </a:gsLst>
          <a:path path="circle">
            <a:fillToRect l="10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78000"/>
                <a:satMod val="115000"/>
              </a:schemeClr>
              <a:schemeClr val="phClr">
                <a:tint val="84000"/>
                <a:satMod val="135000"/>
              </a:schemeClr>
            </a:duotone>
          </a:blip>
          <a:tile tx="0" ty="0" sx="100000" sy="100000" flip="none" algn="tl"/>
        </a:blipFill>
      </a:fillStyleLst>
      <a:lnStyleLst>
        <a:ln w="6350" cap="flat" cmpd="sng" algn="ctr">
          <a:solidFill>
            <a:schemeClr val="phClr">
              <a:shade val="95000"/>
              <a:alpha val="90000"/>
              <a:satMod val="115000"/>
            </a:schemeClr>
          </a:solidFill>
          <a:prstDash val="solid"/>
        </a:ln>
        <a:ln w="12700" cap="flat" cmpd="sng" algn="ctr">
          <a:solidFill>
            <a:schemeClr val="phClr">
              <a:shade val="95000"/>
              <a:alpha val="90000"/>
              <a:satMod val="115000"/>
            </a:schemeClr>
          </a:solidFill>
          <a:prstDash val="solid"/>
        </a:ln>
        <a:ln w="19050" cap="flat" cmpd="sng" algn="ctr">
          <a:solidFill>
            <a:schemeClr val="phClr">
              <a:shade val="95000"/>
              <a:alpha val="90000"/>
              <a:satMod val="115000"/>
            </a:schemeClr>
          </a:solidFill>
          <a:prstDash val="solid"/>
        </a:ln>
      </a:lnStyleLst>
      <a:effectStyleLst>
        <a:effectStyle>
          <a:effectLst>
            <a:softEdge rad="25400"/>
          </a:effectLst>
        </a:effectStyle>
        <a:effectStyle>
          <a:effectLst>
            <a:innerShdw blurRad="76200" dist="12700" dir="13500000">
              <a:srgbClr val="FFFFFF">
                <a:alpha val="60000"/>
              </a:srgbClr>
            </a:innerShdw>
          </a:effectLst>
          <a:scene3d>
            <a:camera prst="orthographicFront">
              <a:rot lat="0" lon="0" rev="0"/>
            </a:camera>
            <a:lightRig rig="balanced" dir="tl">
              <a:rot lat="0" lon="0" rev="3600000"/>
            </a:lightRig>
          </a:scene3d>
          <a:sp3d>
            <a:bevelT w="12700" h="25400" prst="softRound"/>
          </a:sp3d>
        </a:effectStyle>
        <a:effectStyle>
          <a:effectLst>
            <a:outerShdw blurRad="38100" dist="25400" dir="5400000" sx="102000" sy="102000" rotWithShape="0">
              <a:srgbClr val="80808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woPt" dir="l">
              <a:rot lat="0" lon="0" rev="4200000"/>
            </a:lightRig>
          </a:scene3d>
          <a:sp3d prstMaterial="softmetal">
            <a:bevelT w="12700" h="50800" prst="softRound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80000"/>
                <a:shade val="99000"/>
                <a:satMod val="1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2">
            <a:duotone>
              <a:schemeClr val="phClr">
                <a:shade val="82000"/>
                <a:satMod val="115000"/>
              </a:schemeClr>
              <a:schemeClr val="phClr">
                <a:tint val="90000"/>
                <a:satMod val="135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952909D2CE1468A00F0C9FD44F594" ma:contentTypeVersion="4" ma:contentTypeDescription="Create a new document." ma:contentTypeScope="" ma:versionID="f7286fdb7f029b2ef2094fc33c41926d">
  <xsd:schema xmlns:xsd="http://www.w3.org/2001/XMLSchema" xmlns:p="http://schemas.microsoft.com/office/2006/metadata/properties" xmlns:ns1="c7787962-82ef-4254-ac85-b2ad137fd63a" targetNamespace="http://schemas.microsoft.com/office/2006/metadata/properties" ma:root="true" ma:fieldsID="e5de8e89396e5f92e401295c2ad39eff" ns1:_="">
    <xsd:import namespace="c7787962-82ef-4254-ac85-b2ad137fd63a"/>
    <xsd:element name="properties">
      <xsd:complexType>
        <xsd:sequence>
          <xsd:element name="documentManagement">
            <xsd:complexType>
              <xsd:all>
                <xsd:element ref="ns1:Content" minOccurs="0"/>
                <xsd:element ref="ns1:Status" minOccurs="0"/>
                <xsd:element ref="ns1:Subject_x0020_Matter" minOccurs="0"/>
                <xsd:element ref="ns1:Unit_x0020_Task_x0020__x0023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7787962-82ef-4254-ac85-b2ad137fd63a" elementFormDefault="qualified">
    <xsd:import namespace="http://schemas.microsoft.com/office/2006/documentManagement/types"/>
    <xsd:element name="Content" ma:index="0" nillable="true" ma:displayName="Content" ma:format="Dropdown" ma:internalName="Content">
      <xsd:simpleType>
        <xsd:restriction base="dms:Choice">
          <xsd:enumeration value="Deliverable"/>
          <xsd:enumeration value="Working File"/>
          <xsd:enumeration value="Presentation"/>
          <xsd:enumeration value="Reference Material"/>
        </xsd:restriction>
      </xsd:simpleType>
    </xsd:element>
    <xsd:element name="Status" ma:index="1" nillable="true" ma:displayName="Status" ma:format="Dropdown" ma:internalName="Status">
      <xsd:simpleType>
        <xsd:restriction base="dms:Choice">
          <xsd:enumeration value="Work in Progress"/>
          <xsd:enumeration value="Ready for Peer Review"/>
          <xsd:enumeration value="Completed - Pending Sign Off"/>
          <xsd:enumeration value="Signed Off"/>
        </xsd:restriction>
      </xsd:simpleType>
    </xsd:element>
    <xsd:element name="Subject_x0020_Matter" ma:index="2" nillable="true" ma:displayName="Subject Matter" ma:format="Dropdown" ma:internalName="Subject_x0020_Matter">
      <xsd:simpleType>
        <xsd:restriction base="dms:Choice">
          <xsd:enumeration value="Architecture"/>
          <xsd:enumeration value="Definition Stage"/>
          <xsd:enumeration value="Project Planning"/>
          <xsd:enumeration value="Configuration Designs"/>
          <xsd:enumeration value="Developer Designs"/>
          <xsd:enumeration value="Batch Designs"/>
          <xsd:enumeration value="Report Designs"/>
          <xsd:enumeration value="Conversion Designs"/>
          <xsd:enumeration value="Testing"/>
          <xsd:enumeration value="User Acceptance Testing"/>
          <xsd:enumeration value="User Guides"/>
          <xsd:enumeration value="Training"/>
          <xsd:enumeration value="------------------"/>
          <xsd:enumeration value="Business Process"/>
          <xsd:enumeration value="Key Business Decisions"/>
          <xsd:enumeration value="Business Forms Requirements"/>
          <xsd:enumeration value="Business Impact Analysis"/>
          <xsd:enumeration value="Business Field Value Lists"/>
          <xsd:enumeration value="------------------"/>
          <xsd:enumeration value="Change Management Plans"/>
          <xsd:enumeration value="Stakeholder Analysis"/>
          <xsd:enumeration value="French Translation"/>
          <xsd:enumeration value="Implementation Plans"/>
          <xsd:enumeration value="Communications"/>
          <xsd:enumeration value="------------------------"/>
          <xsd:enumeration value="Server Environments"/>
          <xsd:enumeration value="Build Books"/>
          <xsd:enumeration value="------------------------"/>
          <xsd:enumeration value="Deployment Plan"/>
        </xsd:restriction>
      </xsd:simpleType>
    </xsd:element>
    <xsd:element name="Unit_x0020_Task_x0020__x0023_" ma:index="11" nillable="true" ma:displayName="Unit Task #" ma:internalName="Unit_x0020_Task_x0020__x0023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ubject_x0020_Matter xmlns="c7787962-82ef-4254-ac85-b2ad137fd63a">Training</Subject_x0020_Matter>
    <Unit_x0020_Task_x0020__x0023_ xmlns="c7787962-82ef-4254-ac85-b2ad137fd63a">R2</Unit_x0020_Task_x0020__x0023_>
    <Content xmlns="c7787962-82ef-4254-ac85-b2ad137fd63a">Deliverable</Content>
    <Status xmlns="c7787962-82ef-4254-ac85-b2ad137fd63a">Completed - Pending Sign Off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41B08-9A41-4B37-BE32-70C722236E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5B0508-DD43-4D71-A297-E992D7AC0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787962-82ef-4254-ac85-b2ad137fd63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B0D26F2-9725-4D78-9C9E-EA1349874E96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c7787962-82ef-4254-ac85-b2ad137fd63a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0B8CD10-4009-4AF6-B223-4032935C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299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ECM 5 Case Training Exercises</vt:lpstr>
    </vt:vector>
  </TitlesOfParts>
  <Manager>Wayne Girvan</Manager>
  <Company>Department of Community Services</Company>
  <LinksUpToDate>false</LinksUpToDate>
  <CharactersWithSpaces>1854</CharactersWithSpaces>
  <SharedDoc>false</SharedDoc>
  <HLinks>
    <vt:vector size="84" baseType="variant">
      <vt:variant>
        <vt:i4>1048628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_Toc74273327</vt:lpwstr>
      </vt:variant>
      <vt:variant>
        <vt:i4>1114164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_Toc74273326</vt:lpwstr>
      </vt:variant>
      <vt:variant>
        <vt:i4>1179700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_Toc74273325</vt:lpwstr>
      </vt:variant>
      <vt:variant>
        <vt:i4>1245236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_Toc74273324</vt:lpwstr>
      </vt:variant>
      <vt:variant>
        <vt:i4>1310772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_Toc74273323</vt:lpwstr>
      </vt:variant>
      <vt:variant>
        <vt:i4>1376308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_Toc74273322</vt:lpwstr>
      </vt:variant>
      <vt:variant>
        <vt:i4>1441844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_Toc74273321</vt:lpwstr>
      </vt:variant>
      <vt:variant>
        <vt:i4>1507380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_Toc74273320</vt:lpwstr>
      </vt:variant>
      <vt:variant>
        <vt:i4>1966135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_Toc74273319</vt:lpwstr>
      </vt:variant>
      <vt:variant>
        <vt:i4>2031671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_Toc74273318</vt:lpwstr>
      </vt:variant>
      <vt:variant>
        <vt:i4>1048631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_Toc74273317</vt:lpwstr>
      </vt:variant>
      <vt:variant>
        <vt:i4>1114167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_Toc74273316</vt:lpwstr>
      </vt:variant>
      <vt:variant>
        <vt:i4>1179703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_Toc74273315</vt:lpwstr>
      </vt:variant>
      <vt:variant>
        <vt:i4>1245239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_Toc74273314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ECM 5 Case Training Exercises</dc:title>
  <dc:subject/>
  <dc:creator>Province of NS</dc:creator>
  <cp:keywords/>
  <dc:description/>
  <cp:lastModifiedBy>Hanson, Donald S</cp:lastModifiedBy>
  <cp:revision>43</cp:revision>
  <cp:lastPrinted>2012-01-27T17:36:00Z</cp:lastPrinted>
  <dcterms:created xsi:type="dcterms:W3CDTF">2012-01-18T17:19:00Z</dcterms:created>
  <dcterms:modified xsi:type="dcterms:W3CDTF">2013-04-04T14:51:00Z</dcterms:modified>
  <cp:contentStatus>Completed - Pending Sign Off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0x010100193952909D2CE1468A00F0C9FD44F594</vt:lpwstr>
  </property>
  <property fmtid="{D5CDD505-2E9C-101B-9397-08002B2CF9AE}" pid="3" name="AssignedTo">
    <vt:lpwstr/>
  </property>
  <property fmtid="{D5CDD505-2E9C-101B-9397-08002B2CF9AE}" pid="4" name="Document Type">
    <vt:lpwstr>Template</vt:lpwstr>
  </property>
  <property fmtid="{D5CDD505-2E9C-101B-9397-08002B2CF9AE}" pid="5" name="_DCDateModified">
    <vt:lpwstr>2009-05-20T13:34:00+00:00</vt:lpwstr>
  </property>
  <property fmtid="{D5CDD505-2E9C-101B-9397-08002B2CF9AE}" pid="6" name="Document Subject">
    <vt:lpwstr>Deliverable</vt:lpwstr>
  </property>
  <property fmtid="{D5CDD505-2E9C-101B-9397-08002B2CF9AE}" pid="7" name="Department/Phase">
    <vt:lpwstr>Project Administration</vt:lpwstr>
  </property>
  <property fmtid="{D5CDD505-2E9C-101B-9397-08002B2CF9AE}" pid="8" name="Sub-Phase">
    <vt:lpwstr>Project Support</vt:lpwstr>
  </property>
  <property fmtid="{D5CDD505-2E9C-101B-9397-08002B2CF9AE}" pid="9" name="xx Type">
    <vt:lpwstr>Working File</vt:lpwstr>
  </property>
</Properties>
</file>